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8A3" w:rsidRDefault="005368B9" w:rsidP="009E784A">
      <w:pPr>
        <w:spacing w:after="0" w:line="240" w:lineRule="auto"/>
        <w:jc w:val="both"/>
        <w:rPr>
          <w:rFonts w:ascii="Times New Roman" w:hAnsi="Times New Roman" w:cs="Times New Roman"/>
          <w:color w:val="1D2129"/>
          <w:sz w:val="28"/>
          <w:szCs w:val="28"/>
          <w:shd w:val="clear" w:color="auto" w:fill="FFFFFF"/>
          <w:lang w:val="kk-KZ"/>
        </w:rPr>
      </w:pPr>
      <w:r>
        <w:rPr>
          <w:rFonts w:ascii="Times New Roman" w:hAnsi="Times New Roman" w:cs="Times New Roman"/>
          <w:color w:val="1D2129"/>
          <w:sz w:val="28"/>
          <w:szCs w:val="28"/>
          <w:shd w:val="clear" w:color="auto" w:fill="FFFFFF"/>
          <w:lang w:val="kk-KZ"/>
        </w:rPr>
        <w:t xml:space="preserve">       </w:t>
      </w:r>
    </w:p>
    <w:p w:rsidR="006B68A3" w:rsidRPr="00333C0F" w:rsidRDefault="006B68A3" w:rsidP="006B68A3">
      <w:pPr>
        <w:jc w:val="center"/>
        <w:rPr>
          <w:rFonts w:ascii="Times New Roman" w:hAnsi="Times New Roman" w:cs="Times New Roman"/>
          <w:b/>
          <w:sz w:val="28"/>
          <w:szCs w:val="28"/>
        </w:rPr>
      </w:pPr>
      <w:r w:rsidRPr="00333C0F">
        <w:rPr>
          <w:rFonts w:ascii="Times New Roman" w:hAnsi="Times New Roman" w:cs="Times New Roman"/>
          <w:b/>
          <w:sz w:val="28"/>
          <w:szCs w:val="28"/>
        </w:rPr>
        <w:t>ҚАЗАҚСТАН РЕСПУБЛИКАСЫНЫҢ БІЛІМ ЖӘНЕ ҒЫЛЫМ МИНИСТРЛІГІ</w:t>
      </w:r>
    </w:p>
    <w:p w:rsidR="006B68A3" w:rsidRPr="00333C0F" w:rsidRDefault="006B68A3" w:rsidP="006B68A3">
      <w:pPr>
        <w:pStyle w:val="a8"/>
        <w:jc w:val="center"/>
        <w:rPr>
          <w:sz w:val="28"/>
          <w:szCs w:val="28"/>
        </w:rPr>
      </w:pPr>
    </w:p>
    <w:p w:rsidR="006B68A3" w:rsidRPr="00333C0F" w:rsidRDefault="006B68A3" w:rsidP="006B68A3">
      <w:pPr>
        <w:jc w:val="center"/>
        <w:rPr>
          <w:rFonts w:ascii="Times New Roman" w:hAnsi="Times New Roman" w:cs="Times New Roman"/>
          <w:b/>
          <w:sz w:val="28"/>
          <w:szCs w:val="28"/>
          <w:lang w:val="ru-MO"/>
        </w:rPr>
      </w:pPr>
      <w:r w:rsidRPr="00333C0F">
        <w:rPr>
          <w:rFonts w:ascii="Times New Roman" w:hAnsi="Times New Roman" w:cs="Times New Roman"/>
          <w:b/>
          <w:sz w:val="28"/>
          <w:szCs w:val="28"/>
          <w:lang w:val="ru-MO"/>
        </w:rPr>
        <w:t>М. Ә</w:t>
      </w:r>
      <w:r w:rsidRPr="00333C0F">
        <w:rPr>
          <w:rFonts w:ascii="Times New Roman" w:hAnsi="Times New Roman" w:cs="Times New Roman"/>
          <w:b/>
          <w:sz w:val="28"/>
          <w:szCs w:val="28"/>
          <w:lang w:val="kk-KZ"/>
        </w:rPr>
        <w:t>УЕЗОВ АТЫНДАҒ</w:t>
      </w:r>
      <w:proofErr w:type="gramStart"/>
      <w:r w:rsidRPr="00333C0F">
        <w:rPr>
          <w:rFonts w:ascii="Times New Roman" w:hAnsi="Times New Roman" w:cs="Times New Roman"/>
          <w:b/>
          <w:sz w:val="28"/>
          <w:szCs w:val="28"/>
          <w:lang w:val="kk-KZ"/>
        </w:rPr>
        <w:t>Ы</w:t>
      </w:r>
      <w:proofErr w:type="gramEnd"/>
      <w:r>
        <w:rPr>
          <w:rFonts w:ascii="Times New Roman" w:hAnsi="Times New Roman" w:cs="Times New Roman"/>
          <w:b/>
          <w:sz w:val="28"/>
          <w:szCs w:val="28"/>
          <w:lang w:val="kk-KZ"/>
        </w:rPr>
        <w:t xml:space="preserve"> </w:t>
      </w:r>
      <w:r>
        <w:rPr>
          <w:rFonts w:ascii="Times New Roman" w:hAnsi="Times New Roman" w:cs="Times New Roman"/>
          <w:b/>
          <w:sz w:val="28"/>
          <w:szCs w:val="28"/>
          <w:lang w:val="ru-MO"/>
        </w:rPr>
        <w:t>ОҢТҮСТІК ҚАЗАҚСТАН</w:t>
      </w:r>
      <w:r w:rsidRPr="00333C0F">
        <w:rPr>
          <w:rFonts w:ascii="Times New Roman" w:hAnsi="Times New Roman" w:cs="Times New Roman"/>
          <w:b/>
          <w:sz w:val="28"/>
          <w:szCs w:val="28"/>
          <w:lang w:val="ru-MO"/>
        </w:rPr>
        <w:t xml:space="preserve"> УНИВЕРСИТЕТІ</w:t>
      </w:r>
    </w:p>
    <w:p w:rsidR="006B68A3" w:rsidRPr="00333C0F" w:rsidRDefault="006B68A3" w:rsidP="006B68A3">
      <w:pPr>
        <w:jc w:val="center"/>
        <w:rPr>
          <w:rFonts w:ascii="Times New Roman" w:hAnsi="Times New Roman" w:cs="Times New Roman"/>
          <w:b/>
          <w:sz w:val="28"/>
          <w:szCs w:val="28"/>
          <w:lang w:val="ru-MO"/>
        </w:rPr>
      </w:pPr>
    </w:p>
    <w:p w:rsidR="006B68A3" w:rsidRPr="00654D15" w:rsidRDefault="006B68A3" w:rsidP="006B68A3">
      <w:pPr>
        <w:jc w:val="center"/>
        <w:rPr>
          <w:rFonts w:ascii="Times New Roman" w:hAnsi="Times New Roman" w:cs="Times New Roman"/>
          <w:b/>
          <w:sz w:val="28"/>
          <w:szCs w:val="28"/>
          <w:lang w:val="ru-MO"/>
        </w:rPr>
      </w:pPr>
      <w:r w:rsidRPr="00654D15">
        <w:rPr>
          <w:rFonts w:ascii="Times New Roman" w:hAnsi="Times New Roman" w:cs="Times New Roman"/>
          <w:b/>
          <w:sz w:val="28"/>
          <w:szCs w:val="28"/>
          <w:lang w:val="ru-MO"/>
        </w:rPr>
        <w:t>Халы</w:t>
      </w:r>
      <w:r w:rsidRPr="00654D15">
        <w:rPr>
          <w:rFonts w:ascii="Times New Roman" w:hAnsi="Times New Roman" w:cs="Times New Roman"/>
          <w:b/>
          <w:sz w:val="28"/>
          <w:szCs w:val="28"/>
          <w:lang w:val="kk-KZ"/>
        </w:rPr>
        <w:t xml:space="preserve">қаралық </w:t>
      </w:r>
      <w:proofErr w:type="gramStart"/>
      <w:r w:rsidRPr="00654D15">
        <w:rPr>
          <w:rFonts w:ascii="Times New Roman" w:hAnsi="Times New Roman" w:cs="Times New Roman"/>
          <w:b/>
          <w:sz w:val="28"/>
          <w:szCs w:val="28"/>
          <w:lang w:val="kk-KZ"/>
        </w:rPr>
        <w:t>т</w:t>
      </w:r>
      <w:r w:rsidRPr="00654D15">
        <w:rPr>
          <w:rFonts w:ascii="Times New Roman" w:hAnsi="Times New Roman" w:cs="Times New Roman"/>
          <w:b/>
          <w:sz w:val="28"/>
          <w:szCs w:val="28"/>
          <w:lang w:val="ru-MO"/>
        </w:rPr>
        <w:t>уризм ж</w:t>
      </w:r>
      <w:proofErr w:type="gramEnd"/>
      <w:r w:rsidRPr="00654D15">
        <w:rPr>
          <w:rFonts w:ascii="Times New Roman" w:hAnsi="Times New Roman" w:cs="Times New Roman"/>
          <w:b/>
          <w:sz w:val="28"/>
          <w:szCs w:val="28"/>
          <w:lang w:val="ru-MO"/>
        </w:rPr>
        <w:t>әне сервис     кафедрасы</w:t>
      </w:r>
    </w:p>
    <w:p w:rsidR="006B68A3" w:rsidRPr="00333C0F" w:rsidRDefault="006B68A3" w:rsidP="006B68A3">
      <w:pPr>
        <w:rPr>
          <w:rFonts w:ascii="Times New Roman" w:hAnsi="Times New Roman" w:cs="Times New Roman"/>
          <w:sz w:val="28"/>
          <w:szCs w:val="28"/>
        </w:rPr>
      </w:pPr>
    </w:p>
    <w:p w:rsidR="006B68A3" w:rsidRPr="00333C0F" w:rsidRDefault="006B68A3" w:rsidP="006B68A3">
      <w:pPr>
        <w:jc w:val="center"/>
        <w:rPr>
          <w:rFonts w:ascii="Times New Roman" w:hAnsi="Times New Roman" w:cs="Times New Roman"/>
          <w:sz w:val="28"/>
          <w:szCs w:val="28"/>
          <w:lang w:val="kk-KZ"/>
        </w:rPr>
      </w:pPr>
      <w:r w:rsidRPr="00333C0F">
        <w:rPr>
          <w:rFonts w:ascii="Times New Roman" w:hAnsi="Times New Roman" w:cs="Times New Roman"/>
          <w:sz w:val="28"/>
          <w:szCs w:val="28"/>
          <w:lang w:val="kk-KZ"/>
        </w:rPr>
        <w:t>Ж</w:t>
      </w:r>
      <w:r w:rsidRPr="00333C0F">
        <w:rPr>
          <w:rFonts w:ascii="Times New Roman" w:hAnsi="Times New Roman" w:cs="Times New Roman"/>
          <w:sz w:val="28"/>
          <w:szCs w:val="28"/>
        </w:rPr>
        <w:t>.</w:t>
      </w:r>
      <w:r w:rsidRPr="00333C0F">
        <w:rPr>
          <w:rFonts w:ascii="Times New Roman" w:hAnsi="Times New Roman" w:cs="Times New Roman"/>
          <w:sz w:val="28"/>
          <w:szCs w:val="28"/>
          <w:lang w:val="kk-KZ"/>
        </w:rPr>
        <w:t>Ж</w:t>
      </w:r>
      <w:r w:rsidRPr="00333C0F">
        <w:rPr>
          <w:rFonts w:ascii="Times New Roman" w:hAnsi="Times New Roman" w:cs="Times New Roman"/>
          <w:sz w:val="28"/>
          <w:szCs w:val="28"/>
        </w:rPr>
        <w:t xml:space="preserve">. </w:t>
      </w:r>
      <w:r w:rsidRPr="00333C0F">
        <w:rPr>
          <w:rFonts w:ascii="Times New Roman" w:hAnsi="Times New Roman" w:cs="Times New Roman"/>
          <w:sz w:val="28"/>
          <w:szCs w:val="28"/>
          <w:lang w:val="kk-KZ"/>
        </w:rPr>
        <w:t>Садыков</w:t>
      </w:r>
    </w:p>
    <w:p w:rsidR="006B68A3" w:rsidRPr="00333C0F" w:rsidRDefault="006B68A3" w:rsidP="006B68A3">
      <w:pPr>
        <w:rPr>
          <w:rFonts w:ascii="Times New Roman" w:hAnsi="Times New Roman" w:cs="Times New Roman"/>
          <w:sz w:val="28"/>
          <w:szCs w:val="28"/>
        </w:rPr>
      </w:pPr>
    </w:p>
    <w:p w:rsidR="006B68A3" w:rsidRPr="00333C0F" w:rsidRDefault="006B68A3" w:rsidP="006B68A3">
      <w:pPr>
        <w:pStyle w:val="a8"/>
        <w:jc w:val="center"/>
        <w:rPr>
          <w:bCs/>
          <w:sz w:val="28"/>
          <w:szCs w:val="28"/>
          <w:lang w:val="ru-MO"/>
        </w:rPr>
      </w:pPr>
      <w:r w:rsidRPr="006B68A3">
        <w:rPr>
          <w:rFonts w:ascii="Times New Roman" w:hAnsi="Times New Roman" w:cs="Times New Roman"/>
          <w:bCs/>
          <w:sz w:val="28"/>
          <w:szCs w:val="28"/>
          <w:lang w:val="ru-MO"/>
        </w:rPr>
        <w:t>«ХАЛЫҚАРАЛЫҚ ТУРИСТІК ҰЙЫМДАР</w:t>
      </w:r>
      <w:r w:rsidRPr="006B68A3">
        <w:rPr>
          <w:rFonts w:ascii="Times New Roman" w:hAnsi="Times New Roman" w:cs="Times New Roman"/>
          <w:bCs/>
          <w:sz w:val="28"/>
          <w:szCs w:val="28"/>
          <w:lang w:val="kk-KZ"/>
        </w:rPr>
        <w:t>»</w:t>
      </w:r>
      <w:r w:rsidRPr="00333C0F">
        <w:rPr>
          <w:bCs/>
          <w:sz w:val="28"/>
          <w:szCs w:val="28"/>
          <w:lang w:val="kk-KZ"/>
        </w:rPr>
        <w:t xml:space="preserve"> </w:t>
      </w:r>
      <w:proofErr w:type="gramStart"/>
      <w:r w:rsidRPr="00333C0F">
        <w:rPr>
          <w:bCs/>
          <w:sz w:val="28"/>
          <w:szCs w:val="28"/>
          <w:lang w:val="ru-MO"/>
        </w:rPr>
        <w:t>П</w:t>
      </w:r>
      <w:proofErr w:type="gramEnd"/>
      <w:r w:rsidRPr="00333C0F">
        <w:rPr>
          <w:bCs/>
          <w:sz w:val="28"/>
          <w:szCs w:val="28"/>
          <w:lang w:val="ru-MO"/>
        </w:rPr>
        <w:t xml:space="preserve">ӘНІНЕН </w:t>
      </w:r>
    </w:p>
    <w:p w:rsidR="006B68A3" w:rsidRPr="00333C0F" w:rsidRDefault="006B68A3" w:rsidP="006B68A3">
      <w:pPr>
        <w:jc w:val="center"/>
        <w:rPr>
          <w:rFonts w:ascii="Times New Roman" w:hAnsi="Times New Roman" w:cs="Times New Roman"/>
          <w:sz w:val="28"/>
          <w:szCs w:val="28"/>
          <w:lang w:val="kk-KZ"/>
        </w:rPr>
      </w:pPr>
      <w:r>
        <w:rPr>
          <w:rFonts w:ascii="Times New Roman" w:hAnsi="Times New Roman" w:cs="Times New Roman"/>
          <w:sz w:val="28"/>
          <w:szCs w:val="28"/>
          <w:lang w:val="kk-KZ"/>
        </w:rPr>
        <w:t>ЛЕКЦИЯ ЖИНАҒЫ</w:t>
      </w:r>
    </w:p>
    <w:p w:rsidR="006B68A3" w:rsidRPr="00333C0F" w:rsidRDefault="006B68A3" w:rsidP="006B68A3">
      <w:pPr>
        <w:rPr>
          <w:rFonts w:ascii="Times New Roman" w:hAnsi="Times New Roman" w:cs="Times New Roman"/>
          <w:sz w:val="28"/>
          <w:szCs w:val="28"/>
        </w:rPr>
      </w:pPr>
    </w:p>
    <w:p w:rsidR="006B68A3" w:rsidRPr="00333C0F" w:rsidRDefault="006B68A3" w:rsidP="006B68A3">
      <w:pPr>
        <w:jc w:val="center"/>
        <w:rPr>
          <w:rFonts w:ascii="Times New Roman" w:hAnsi="Times New Roman" w:cs="Times New Roman"/>
          <w:sz w:val="28"/>
          <w:szCs w:val="28"/>
        </w:rPr>
      </w:pPr>
    </w:p>
    <w:p w:rsidR="006B68A3" w:rsidRPr="00333C0F" w:rsidRDefault="006B68A3" w:rsidP="006B68A3">
      <w:pPr>
        <w:jc w:val="center"/>
        <w:rPr>
          <w:rFonts w:ascii="Times New Roman" w:hAnsi="Times New Roman" w:cs="Times New Roman"/>
          <w:sz w:val="28"/>
          <w:szCs w:val="28"/>
          <w:lang w:val="kk-KZ"/>
        </w:rPr>
      </w:pPr>
      <w:r>
        <w:rPr>
          <w:rFonts w:ascii="Times New Roman" w:hAnsi="Times New Roman" w:cs="Times New Roman"/>
          <w:sz w:val="28"/>
          <w:szCs w:val="28"/>
        </w:rPr>
        <w:t>5В090</w:t>
      </w:r>
      <w:r w:rsidRPr="00333C0F">
        <w:rPr>
          <w:rFonts w:ascii="Times New Roman" w:hAnsi="Times New Roman" w:cs="Times New Roman"/>
          <w:sz w:val="28"/>
          <w:szCs w:val="28"/>
        </w:rPr>
        <w:t>2</w:t>
      </w:r>
      <w:r>
        <w:rPr>
          <w:rFonts w:ascii="Times New Roman" w:hAnsi="Times New Roman" w:cs="Times New Roman"/>
          <w:sz w:val="28"/>
          <w:szCs w:val="28"/>
          <w:lang w:val="kk-KZ"/>
        </w:rPr>
        <w:t>00</w:t>
      </w:r>
      <w:r w:rsidRPr="00333C0F">
        <w:rPr>
          <w:rFonts w:ascii="Times New Roman" w:hAnsi="Times New Roman" w:cs="Times New Roman"/>
          <w:sz w:val="28"/>
          <w:szCs w:val="28"/>
        </w:rPr>
        <w:t xml:space="preserve"> – «</w:t>
      </w:r>
      <w:r>
        <w:rPr>
          <w:rFonts w:ascii="Times New Roman" w:hAnsi="Times New Roman" w:cs="Times New Roman"/>
          <w:sz w:val="28"/>
          <w:szCs w:val="28"/>
          <w:lang w:val="kk-KZ"/>
        </w:rPr>
        <w:t>Туризм</w:t>
      </w:r>
      <w:r w:rsidRPr="00333C0F">
        <w:rPr>
          <w:rFonts w:ascii="Times New Roman" w:hAnsi="Times New Roman" w:cs="Times New Roman"/>
          <w:sz w:val="28"/>
          <w:szCs w:val="28"/>
        </w:rPr>
        <w:t>»</w:t>
      </w:r>
      <w:r>
        <w:rPr>
          <w:rFonts w:ascii="Times New Roman" w:hAnsi="Times New Roman" w:cs="Times New Roman"/>
          <w:sz w:val="28"/>
          <w:szCs w:val="28"/>
          <w:lang w:val="kk-KZ"/>
        </w:rPr>
        <w:t>6В11110 - Туризм</w:t>
      </w:r>
      <w:r w:rsidRPr="00333C0F">
        <w:rPr>
          <w:rFonts w:ascii="Times New Roman" w:hAnsi="Times New Roman" w:cs="Times New Roman"/>
          <w:sz w:val="28"/>
          <w:szCs w:val="28"/>
        </w:rPr>
        <w:t xml:space="preserve"> маманды</w:t>
      </w:r>
      <w:r w:rsidRPr="00333C0F">
        <w:rPr>
          <w:rFonts w:ascii="Times New Roman" w:hAnsi="Times New Roman" w:cs="Times New Roman"/>
          <w:sz w:val="28"/>
          <w:szCs w:val="28"/>
          <w:lang w:val="kk-KZ"/>
        </w:rPr>
        <w:t>ғы студенттеріне арналған</w:t>
      </w:r>
    </w:p>
    <w:p w:rsidR="006B68A3" w:rsidRPr="00333C0F" w:rsidRDefault="006B68A3" w:rsidP="006B68A3">
      <w:pPr>
        <w:jc w:val="both"/>
        <w:rPr>
          <w:rFonts w:ascii="Times New Roman" w:hAnsi="Times New Roman" w:cs="Times New Roman"/>
          <w:sz w:val="28"/>
          <w:szCs w:val="28"/>
        </w:rPr>
      </w:pPr>
    </w:p>
    <w:p w:rsidR="006B68A3" w:rsidRPr="00333C0F" w:rsidRDefault="006B68A3" w:rsidP="006B68A3">
      <w:pPr>
        <w:jc w:val="center"/>
        <w:rPr>
          <w:rFonts w:ascii="Times New Roman" w:hAnsi="Times New Roman" w:cs="Times New Roman"/>
          <w:sz w:val="28"/>
          <w:szCs w:val="28"/>
          <w:lang w:val="kk-KZ"/>
        </w:rPr>
      </w:pPr>
      <w:r w:rsidRPr="00333C0F">
        <w:rPr>
          <w:rFonts w:ascii="Times New Roman" w:hAnsi="Times New Roman" w:cs="Times New Roman"/>
          <w:sz w:val="28"/>
          <w:szCs w:val="28"/>
          <w:lang w:val="kk-KZ"/>
        </w:rPr>
        <w:t>Оқыту ф</w:t>
      </w:r>
      <w:r w:rsidRPr="00333C0F">
        <w:rPr>
          <w:rFonts w:ascii="Times New Roman" w:hAnsi="Times New Roman" w:cs="Times New Roman"/>
          <w:sz w:val="28"/>
          <w:szCs w:val="28"/>
        </w:rPr>
        <w:t>орма</w:t>
      </w:r>
      <w:r w:rsidRPr="00333C0F">
        <w:rPr>
          <w:rFonts w:ascii="Times New Roman" w:hAnsi="Times New Roman" w:cs="Times New Roman"/>
          <w:sz w:val="28"/>
          <w:szCs w:val="28"/>
          <w:lang w:val="kk-KZ"/>
        </w:rPr>
        <w:t>сы</w:t>
      </w:r>
      <w:r w:rsidRPr="00333C0F">
        <w:rPr>
          <w:rFonts w:ascii="Times New Roman" w:hAnsi="Times New Roman" w:cs="Times New Roman"/>
          <w:sz w:val="28"/>
          <w:szCs w:val="28"/>
        </w:rPr>
        <w:t xml:space="preserve">: </w:t>
      </w:r>
      <w:r w:rsidRPr="00333C0F">
        <w:rPr>
          <w:rFonts w:ascii="Times New Roman" w:hAnsi="Times New Roman" w:cs="Times New Roman"/>
          <w:sz w:val="28"/>
          <w:szCs w:val="28"/>
          <w:lang w:val="kk-KZ"/>
        </w:rPr>
        <w:t>оқытудың барлық формасы</w:t>
      </w:r>
    </w:p>
    <w:p w:rsidR="006B68A3" w:rsidRPr="00333C0F" w:rsidRDefault="006B68A3" w:rsidP="006B68A3">
      <w:pPr>
        <w:jc w:val="center"/>
        <w:rPr>
          <w:rFonts w:ascii="Times New Roman" w:hAnsi="Times New Roman" w:cs="Times New Roman"/>
          <w:sz w:val="28"/>
          <w:szCs w:val="28"/>
        </w:rPr>
      </w:pPr>
    </w:p>
    <w:p w:rsidR="006B68A3" w:rsidRPr="00333C0F" w:rsidRDefault="006B68A3" w:rsidP="006B68A3">
      <w:pPr>
        <w:jc w:val="center"/>
        <w:rPr>
          <w:rFonts w:ascii="Times New Roman" w:hAnsi="Times New Roman" w:cs="Times New Roman"/>
          <w:b/>
          <w:sz w:val="28"/>
          <w:szCs w:val="28"/>
        </w:rPr>
      </w:pPr>
    </w:p>
    <w:p w:rsidR="006B68A3" w:rsidRPr="00333C0F" w:rsidRDefault="006B68A3" w:rsidP="006B68A3">
      <w:pPr>
        <w:jc w:val="center"/>
        <w:rPr>
          <w:rFonts w:ascii="Times New Roman" w:hAnsi="Times New Roman" w:cs="Times New Roman"/>
          <w:b/>
          <w:sz w:val="28"/>
          <w:szCs w:val="28"/>
        </w:rPr>
      </w:pPr>
    </w:p>
    <w:p w:rsidR="006B68A3" w:rsidRPr="00333C0F" w:rsidRDefault="006B68A3" w:rsidP="006B68A3">
      <w:pPr>
        <w:jc w:val="center"/>
        <w:rPr>
          <w:rFonts w:ascii="Times New Roman" w:hAnsi="Times New Roman" w:cs="Times New Roman"/>
          <w:b/>
          <w:sz w:val="28"/>
          <w:szCs w:val="28"/>
        </w:rPr>
      </w:pPr>
    </w:p>
    <w:p w:rsidR="006B68A3" w:rsidRPr="005F0A03" w:rsidRDefault="006B68A3" w:rsidP="006B68A3">
      <w:pPr>
        <w:jc w:val="center"/>
        <w:rPr>
          <w:b/>
          <w:sz w:val="28"/>
          <w:szCs w:val="28"/>
        </w:rPr>
      </w:pPr>
    </w:p>
    <w:p w:rsidR="006B68A3" w:rsidRPr="00340CE7" w:rsidRDefault="006B68A3" w:rsidP="006B68A3">
      <w:pPr>
        <w:jc w:val="center"/>
        <w:rPr>
          <w:b/>
          <w:sz w:val="28"/>
          <w:szCs w:val="28"/>
        </w:rPr>
      </w:pPr>
    </w:p>
    <w:p w:rsidR="006B68A3" w:rsidRPr="00340CE7" w:rsidRDefault="006B68A3" w:rsidP="006B68A3">
      <w:pPr>
        <w:jc w:val="center"/>
        <w:rPr>
          <w:b/>
          <w:sz w:val="28"/>
          <w:szCs w:val="28"/>
        </w:rPr>
      </w:pPr>
    </w:p>
    <w:p w:rsidR="006B68A3" w:rsidRPr="00340CE7" w:rsidRDefault="006B68A3" w:rsidP="006B68A3">
      <w:pPr>
        <w:jc w:val="center"/>
        <w:rPr>
          <w:b/>
          <w:sz w:val="28"/>
          <w:szCs w:val="28"/>
          <w:lang w:val="kk-KZ"/>
        </w:rPr>
      </w:pPr>
    </w:p>
    <w:p w:rsidR="006B68A3" w:rsidRPr="00333C0F" w:rsidRDefault="006B68A3" w:rsidP="006B68A3">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20    </w:t>
      </w:r>
      <w:r w:rsidRPr="00333C0F">
        <w:rPr>
          <w:rFonts w:ascii="Times New Roman" w:hAnsi="Times New Roman" w:cs="Times New Roman"/>
          <w:sz w:val="28"/>
          <w:szCs w:val="28"/>
          <w:lang w:val="kk-KZ"/>
        </w:rPr>
        <w:t xml:space="preserve"> ж</w:t>
      </w:r>
    </w:p>
    <w:p w:rsidR="006B68A3" w:rsidRPr="00340CE7" w:rsidRDefault="006B68A3" w:rsidP="006B68A3">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lastRenderedPageBreak/>
        <w:t>ӘОЖ 338.486.</w:t>
      </w:r>
    </w:p>
    <w:p w:rsidR="006B68A3" w:rsidRPr="00340CE7" w:rsidRDefault="006B68A3" w:rsidP="006B68A3">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ҚБЖ 75.81.</w:t>
      </w:r>
    </w:p>
    <w:p w:rsidR="006B68A3" w:rsidRPr="00340CE7" w:rsidRDefault="006B68A3" w:rsidP="006B68A3">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  Дайындаған ХТжС кафедрасының аға оқытушысы Садыков Ж.Ж.</w:t>
      </w:r>
    </w:p>
    <w:p w:rsidR="006B68A3" w:rsidRPr="00340CE7" w:rsidRDefault="006B68A3" w:rsidP="006B68A3">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М. Әуезов атындағы Оңтүстік Қазақстан мемлекеттік университеті</w:t>
      </w:r>
    </w:p>
    <w:p w:rsidR="006B68A3" w:rsidRPr="00340CE7" w:rsidRDefault="006B68A3" w:rsidP="006B68A3">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Шығаруға жауапты: аға оқытушы  Садыков Ж.Ж. </w:t>
      </w:r>
    </w:p>
    <w:p w:rsidR="006B68A3" w:rsidRPr="00340CE7" w:rsidRDefault="006B68A3" w:rsidP="006B68A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«Халықаралық туризм тарихы» пәнінен лекция жинағы Шымкент: М.Әуезов ат. ОҚМУ,20   . 118</w:t>
      </w:r>
      <w:r w:rsidRPr="00340CE7">
        <w:rPr>
          <w:rFonts w:ascii="Times New Roman" w:hAnsi="Times New Roman" w:cs="Times New Roman"/>
          <w:sz w:val="28"/>
          <w:szCs w:val="28"/>
          <w:lang w:val="kk-KZ"/>
        </w:rPr>
        <w:t xml:space="preserve"> бет    </w:t>
      </w: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    Әдістемелік нұсқау оқу жоспарының «</w:t>
      </w:r>
      <w:r w:rsidR="00DC2FC6">
        <w:rPr>
          <w:rFonts w:ascii="Times New Roman" w:hAnsi="Times New Roman" w:cs="Times New Roman"/>
          <w:sz w:val="28"/>
          <w:szCs w:val="28"/>
          <w:lang w:val="kk-KZ"/>
        </w:rPr>
        <w:t>Халықаралық туристік ұйымдар</w:t>
      </w:r>
      <w:r w:rsidRPr="00340CE7">
        <w:rPr>
          <w:rFonts w:ascii="Times New Roman" w:hAnsi="Times New Roman" w:cs="Times New Roman"/>
          <w:sz w:val="28"/>
          <w:szCs w:val="28"/>
          <w:lang w:val="kk-KZ"/>
        </w:rPr>
        <w:t xml:space="preserve">»  пәнінің оқу бағдарламасына сәйкес құрастырылған. </w:t>
      </w: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6В11110 «Туризм</w:t>
      </w:r>
      <w:r w:rsidRPr="00340CE7">
        <w:rPr>
          <w:rFonts w:ascii="Times New Roman" w:hAnsi="Times New Roman" w:cs="Times New Roman"/>
          <w:sz w:val="28"/>
          <w:szCs w:val="28"/>
          <w:lang w:val="kk-KZ"/>
        </w:rPr>
        <w:t>» мамандық студенттері үшін арналып құрастырылған.</w:t>
      </w: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lang w:val="kk-KZ"/>
        </w:rPr>
      </w:pPr>
      <w:r w:rsidRPr="00340CE7">
        <w:rPr>
          <w:rFonts w:ascii="Times New Roman" w:hAnsi="Times New Roman" w:cs="Times New Roman"/>
          <w:sz w:val="28"/>
          <w:szCs w:val="28"/>
          <w:lang w:val="kk-KZ"/>
        </w:rPr>
        <w:t xml:space="preserve">Рецензенттер:    </w:t>
      </w:r>
      <w:r>
        <w:rPr>
          <w:rFonts w:ascii="Times New Roman" w:hAnsi="Times New Roman" w:cs="Times New Roman"/>
          <w:sz w:val="28"/>
          <w:szCs w:val="28"/>
          <w:lang w:val="kk-KZ"/>
        </w:rPr>
        <w:t>Дуйсембекова Г.Р.-. э.ғ.к.</w:t>
      </w: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u w:val="single"/>
          <w:lang w:val="kk-KZ"/>
        </w:rPr>
      </w:pPr>
      <w:r w:rsidRPr="00340CE7">
        <w:rPr>
          <w:rFonts w:ascii="Times New Roman" w:hAnsi="Times New Roman" w:cs="Times New Roman"/>
          <w:sz w:val="28"/>
          <w:szCs w:val="28"/>
          <w:lang w:val="kk-KZ"/>
        </w:rPr>
        <w:t>Басылымға «</w:t>
      </w:r>
      <w:r w:rsidRPr="00340CE7">
        <w:rPr>
          <w:rFonts w:ascii="Times New Roman" w:hAnsi="Times New Roman" w:cs="Times New Roman"/>
          <w:bCs/>
          <w:sz w:val="28"/>
          <w:szCs w:val="28"/>
          <w:lang w:val="kk-KZ"/>
        </w:rPr>
        <w:t>Халықаралық туризм және сервис» кафедрасының мәжілісінде талқыланып ұсынылды</w:t>
      </w:r>
      <w:r w:rsidRPr="00340CE7">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   </w:t>
      </w:r>
      <w:r w:rsidRPr="00340CE7">
        <w:rPr>
          <w:rFonts w:ascii="Times New Roman" w:hAnsi="Times New Roman" w:cs="Times New Roman"/>
          <w:sz w:val="28"/>
          <w:szCs w:val="28"/>
          <w:lang w:val="kk-KZ"/>
        </w:rPr>
        <w:t xml:space="preserve"> . 20ж.)</w:t>
      </w:r>
    </w:p>
    <w:p w:rsidR="006B68A3" w:rsidRPr="00340CE7" w:rsidRDefault="006B68A3" w:rsidP="006B68A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«Басқару және бизнес»  жоғары мектебінің</w:t>
      </w:r>
      <w:r w:rsidRPr="00340CE7">
        <w:rPr>
          <w:rFonts w:ascii="Times New Roman" w:hAnsi="Times New Roman" w:cs="Times New Roman"/>
          <w:sz w:val="28"/>
          <w:szCs w:val="28"/>
          <w:lang w:val="kk-KZ"/>
        </w:rPr>
        <w:t xml:space="preserve"> әдістемелік комиссиясы ұсынылған               </w:t>
      </w:r>
      <w:r w:rsidRPr="00340CE7">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w:t>
      </w:r>
      <w:r w:rsidRPr="00340CE7">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 xml:space="preserve">        20    </w:t>
      </w:r>
      <w:r w:rsidRPr="00340CE7">
        <w:rPr>
          <w:rFonts w:ascii="Times New Roman" w:hAnsi="Times New Roman" w:cs="Times New Roman"/>
          <w:sz w:val="28"/>
          <w:szCs w:val="28"/>
          <w:u w:val="single"/>
          <w:lang w:val="kk-KZ"/>
        </w:rPr>
        <w:t xml:space="preserve"> ж.)</w:t>
      </w:r>
    </w:p>
    <w:p w:rsidR="006B68A3" w:rsidRPr="00340CE7" w:rsidRDefault="006B68A3" w:rsidP="006B68A3">
      <w:pPr>
        <w:spacing w:after="0"/>
        <w:jc w:val="both"/>
        <w:rPr>
          <w:rFonts w:ascii="Times New Roman" w:hAnsi="Times New Roman" w:cs="Times New Roman"/>
          <w:sz w:val="28"/>
          <w:szCs w:val="28"/>
          <w:lang w:val="kk-KZ"/>
        </w:rPr>
      </w:pPr>
    </w:p>
    <w:p w:rsidR="006B68A3" w:rsidRPr="00340CE7" w:rsidRDefault="006B68A3" w:rsidP="006B68A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Басылымға М.Әуезов атындағы ОҚ </w:t>
      </w:r>
      <w:r w:rsidRPr="00340CE7">
        <w:rPr>
          <w:rFonts w:ascii="Times New Roman" w:hAnsi="Times New Roman" w:cs="Times New Roman"/>
          <w:sz w:val="28"/>
          <w:szCs w:val="28"/>
          <w:lang w:val="kk-KZ"/>
        </w:rPr>
        <w:t xml:space="preserve">У-нің әдістемелік кеңесімен басылымға ұсынылды </w:t>
      </w:r>
      <w:r>
        <w:rPr>
          <w:rFonts w:ascii="Times New Roman" w:hAnsi="Times New Roman" w:cs="Times New Roman"/>
          <w:sz w:val="28"/>
          <w:szCs w:val="28"/>
          <w:u w:val="single"/>
          <w:lang w:val="kk-KZ"/>
        </w:rPr>
        <w:t xml:space="preserve">(№     «    »             20    </w:t>
      </w:r>
      <w:r w:rsidRPr="00340CE7">
        <w:rPr>
          <w:rFonts w:ascii="Times New Roman" w:hAnsi="Times New Roman" w:cs="Times New Roman"/>
          <w:sz w:val="28"/>
          <w:szCs w:val="28"/>
          <w:u w:val="single"/>
          <w:lang w:val="kk-KZ"/>
        </w:rPr>
        <w:t xml:space="preserve"> ж.)</w:t>
      </w:r>
    </w:p>
    <w:p w:rsidR="006B68A3" w:rsidRPr="00340CE7" w:rsidRDefault="006B68A3" w:rsidP="006B68A3">
      <w:pPr>
        <w:spacing w:after="0"/>
        <w:rPr>
          <w:rFonts w:ascii="Times New Roman" w:hAnsi="Times New Roman" w:cs="Times New Roman"/>
          <w:sz w:val="28"/>
          <w:szCs w:val="28"/>
          <w:lang w:val="kk-KZ"/>
        </w:rPr>
      </w:pPr>
    </w:p>
    <w:p w:rsidR="006B68A3" w:rsidRPr="00340CE7" w:rsidRDefault="006B68A3" w:rsidP="006B68A3">
      <w:pPr>
        <w:spacing w:after="0"/>
        <w:rPr>
          <w:rFonts w:ascii="Times New Roman" w:hAnsi="Times New Roman" w:cs="Times New Roman"/>
          <w:sz w:val="28"/>
          <w:szCs w:val="28"/>
          <w:lang w:val="kk-KZ"/>
        </w:rPr>
      </w:pPr>
      <w:r w:rsidRPr="00340CE7">
        <w:rPr>
          <w:rFonts w:ascii="Times New Roman" w:hAnsi="Times New Roman" w:cs="Times New Roman"/>
          <w:sz w:val="28"/>
          <w:szCs w:val="28"/>
          <w:lang w:val="kk-KZ"/>
        </w:rPr>
        <w:t>© М.Ауезов атындағы</w:t>
      </w:r>
      <w:r>
        <w:rPr>
          <w:rFonts w:ascii="Times New Roman" w:hAnsi="Times New Roman" w:cs="Times New Roman"/>
          <w:sz w:val="28"/>
          <w:szCs w:val="28"/>
          <w:lang w:val="kk-KZ"/>
        </w:rPr>
        <w:t xml:space="preserve"> Оңтүстік Қазақстан    </w:t>
      </w:r>
      <w:r w:rsidRPr="00340CE7">
        <w:rPr>
          <w:rFonts w:ascii="Times New Roman" w:hAnsi="Times New Roman" w:cs="Times New Roman"/>
          <w:sz w:val="28"/>
          <w:szCs w:val="28"/>
          <w:lang w:val="kk-KZ"/>
        </w:rPr>
        <w:t xml:space="preserve">университеті 20   ж. </w:t>
      </w:r>
    </w:p>
    <w:p w:rsidR="006B68A3" w:rsidRPr="00340CE7" w:rsidRDefault="006B68A3" w:rsidP="006B68A3">
      <w:pPr>
        <w:spacing w:after="0"/>
        <w:rPr>
          <w:rFonts w:ascii="Times New Roman" w:hAnsi="Times New Roman" w:cs="Times New Roman"/>
          <w:b/>
          <w:sz w:val="28"/>
          <w:szCs w:val="28"/>
          <w:lang w:val="kk-KZ"/>
        </w:rPr>
      </w:pPr>
    </w:p>
    <w:p w:rsidR="006B68A3" w:rsidRPr="00340CE7" w:rsidRDefault="006B68A3" w:rsidP="006B68A3">
      <w:pPr>
        <w:spacing w:after="0"/>
        <w:rPr>
          <w:rFonts w:ascii="Times New Roman" w:hAnsi="Times New Roman" w:cs="Times New Roman"/>
          <w:b/>
          <w:sz w:val="28"/>
          <w:szCs w:val="28"/>
          <w:lang w:val="kk-KZ"/>
        </w:rPr>
      </w:pPr>
    </w:p>
    <w:p w:rsidR="006B68A3" w:rsidRPr="00340CE7" w:rsidRDefault="006B68A3" w:rsidP="006B68A3">
      <w:pPr>
        <w:spacing w:after="0"/>
        <w:jc w:val="both"/>
        <w:rPr>
          <w:rFonts w:ascii="Times New Roman" w:hAnsi="Times New Roman" w:cs="Times New Roman"/>
          <w:b/>
          <w:sz w:val="28"/>
          <w:szCs w:val="28"/>
          <w:lang w:val="kk-KZ"/>
        </w:rPr>
      </w:pPr>
      <w:r w:rsidRPr="00340CE7">
        <w:rPr>
          <w:rFonts w:ascii="Times New Roman" w:hAnsi="Times New Roman" w:cs="Times New Roman"/>
          <w:sz w:val="28"/>
          <w:szCs w:val="28"/>
          <w:lang w:val="kk-KZ"/>
        </w:rPr>
        <w:t>Шығаруға жауапты: аға оқытушы  Садыков Ж.Ж.</w:t>
      </w:r>
    </w:p>
    <w:p w:rsidR="006B68A3" w:rsidRPr="00340CE7" w:rsidRDefault="006B68A3" w:rsidP="006B68A3">
      <w:pPr>
        <w:spacing w:after="0"/>
        <w:jc w:val="center"/>
        <w:rPr>
          <w:rFonts w:ascii="Times New Roman" w:hAnsi="Times New Roman" w:cs="Times New Roman"/>
          <w:b/>
          <w:sz w:val="28"/>
          <w:szCs w:val="28"/>
          <w:lang w:val="kk-KZ"/>
        </w:rPr>
      </w:pPr>
    </w:p>
    <w:p w:rsidR="006B68A3" w:rsidRPr="00340CE7" w:rsidRDefault="006B68A3" w:rsidP="006B68A3">
      <w:pPr>
        <w:spacing w:after="0"/>
        <w:jc w:val="center"/>
        <w:rPr>
          <w:rFonts w:ascii="Times New Roman" w:hAnsi="Times New Roman" w:cs="Times New Roman"/>
          <w:b/>
          <w:sz w:val="28"/>
          <w:szCs w:val="28"/>
          <w:lang w:val="kk-KZ"/>
        </w:rPr>
      </w:pPr>
    </w:p>
    <w:p w:rsidR="006B68A3" w:rsidRDefault="006B68A3" w:rsidP="006B68A3">
      <w:pPr>
        <w:pStyle w:val="a3"/>
        <w:spacing w:after="0" w:line="240" w:lineRule="auto"/>
        <w:ind w:left="0" w:firstLine="708"/>
        <w:jc w:val="both"/>
        <w:rPr>
          <w:rFonts w:ascii="Times New Roman" w:hAnsi="Times New Roman"/>
          <w:b/>
          <w:sz w:val="28"/>
          <w:szCs w:val="28"/>
          <w:lang w:val="kk-KZ"/>
        </w:rPr>
      </w:pPr>
    </w:p>
    <w:p w:rsidR="006B68A3" w:rsidRDefault="006B68A3" w:rsidP="006B68A3">
      <w:pPr>
        <w:pStyle w:val="a3"/>
        <w:spacing w:after="0" w:line="240" w:lineRule="auto"/>
        <w:ind w:left="0" w:firstLine="708"/>
        <w:jc w:val="both"/>
        <w:rPr>
          <w:rFonts w:ascii="Times New Roman" w:hAnsi="Times New Roman"/>
          <w:b/>
          <w:sz w:val="28"/>
          <w:szCs w:val="28"/>
          <w:lang w:val="kk-KZ"/>
        </w:rPr>
      </w:pPr>
    </w:p>
    <w:p w:rsidR="006B68A3" w:rsidRDefault="006B68A3" w:rsidP="006B68A3">
      <w:pPr>
        <w:pStyle w:val="a3"/>
        <w:spacing w:after="0" w:line="240" w:lineRule="auto"/>
        <w:ind w:left="0" w:firstLine="708"/>
        <w:jc w:val="both"/>
        <w:rPr>
          <w:rFonts w:ascii="Times New Roman" w:hAnsi="Times New Roman"/>
          <w:b/>
          <w:sz w:val="28"/>
          <w:szCs w:val="28"/>
          <w:lang w:val="kk-KZ"/>
        </w:rPr>
      </w:pPr>
    </w:p>
    <w:p w:rsidR="006B68A3" w:rsidRDefault="006B68A3" w:rsidP="006B68A3">
      <w:pPr>
        <w:pStyle w:val="a3"/>
        <w:spacing w:after="0" w:line="240" w:lineRule="auto"/>
        <w:ind w:left="0" w:firstLine="708"/>
        <w:jc w:val="both"/>
        <w:rPr>
          <w:rFonts w:ascii="Times New Roman" w:hAnsi="Times New Roman"/>
          <w:b/>
          <w:sz w:val="28"/>
          <w:szCs w:val="28"/>
          <w:lang w:val="kk-KZ"/>
        </w:rPr>
      </w:pPr>
    </w:p>
    <w:p w:rsidR="006B68A3" w:rsidRDefault="006B68A3" w:rsidP="006B68A3">
      <w:pPr>
        <w:pStyle w:val="a3"/>
        <w:spacing w:after="0" w:line="240" w:lineRule="auto"/>
        <w:ind w:left="0" w:firstLine="708"/>
        <w:jc w:val="both"/>
        <w:rPr>
          <w:rFonts w:ascii="Times New Roman" w:hAnsi="Times New Roman"/>
          <w:b/>
          <w:sz w:val="28"/>
          <w:szCs w:val="28"/>
          <w:lang w:val="kk-KZ"/>
        </w:rPr>
      </w:pPr>
    </w:p>
    <w:p w:rsidR="006B68A3" w:rsidRPr="00CA2279" w:rsidRDefault="006B68A3" w:rsidP="006B68A3">
      <w:pPr>
        <w:pStyle w:val="a3"/>
        <w:spacing w:after="0" w:line="240" w:lineRule="auto"/>
        <w:ind w:left="0" w:firstLine="708"/>
        <w:jc w:val="both"/>
        <w:rPr>
          <w:rFonts w:ascii="Times New Roman" w:hAnsi="Times New Roman"/>
          <w:sz w:val="28"/>
          <w:szCs w:val="28"/>
          <w:lang w:val="kk-KZ"/>
        </w:rPr>
      </w:pPr>
    </w:p>
    <w:p w:rsidR="006B68A3" w:rsidRDefault="006B68A3" w:rsidP="006B68A3">
      <w:pPr>
        <w:pStyle w:val="a3"/>
        <w:spacing w:line="240" w:lineRule="auto"/>
        <w:ind w:left="2832" w:firstLine="708"/>
        <w:jc w:val="both"/>
        <w:rPr>
          <w:rFonts w:ascii="Times New Roman" w:hAnsi="Times New Roman"/>
          <w:sz w:val="28"/>
          <w:szCs w:val="28"/>
          <w:lang w:val="kk-KZ"/>
        </w:rPr>
      </w:pPr>
    </w:p>
    <w:p w:rsidR="006B68A3" w:rsidRDefault="006B68A3" w:rsidP="006B68A3">
      <w:pPr>
        <w:pStyle w:val="a3"/>
        <w:spacing w:line="240" w:lineRule="auto"/>
        <w:ind w:left="2832" w:firstLine="708"/>
        <w:jc w:val="both"/>
        <w:rPr>
          <w:rFonts w:ascii="Times New Roman" w:hAnsi="Times New Roman"/>
          <w:sz w:val="28"/>
          <w:szCs w:val="28"/>
          <w:lang w:val="kk-KZ"/>
        </w:rPr>
      </w:pPr>
    </w:p>
    <w:p w:rsidR="006B68A3" w:rsidRPr="00CA2279" w:rsidRDefault="006B68A3" w:rsidP="006B68A3">
      <w:pPr>
        <w:pStyle w:val="a3"/>
        <w:spacing w:line="240" w:lineRule="auto"/>
        <w:ind w:left="2832" w:firstLine="708"/>
        <w:jc w:val="both"/>
        <w:rPr>
          <w:rFonts w:ascii="Times New Roman" w:hAnsi="Times New Roman"/>
          <w:sz w:val="28"/>
          <w:szCs w:val="28"/>
          <w:lang w:val="kk-KZ"/>
        </w:rPr>
      </w:pPr>
      <w:r w:rsidRPr="00CA2279">
        <w:rPr>
          <w:rFonts w:ascii="Times New Roman" w:hAnsi="Times New Roman"/>
          <w:sz w:val="28"/>
          <w:szCs w:val="28"/>
          <w:lang w:val="kk-KZ"/>
        </w:rPr>
        <w:lastRenderedPageBreak/>
        <w:t>Мазмұны</w:t>
      </w:r>
    </w:p>
    <w:tbl>
      <w:tblPr>
        <w:tblStyle w:val="aa"/>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31"/>
        <w:gridCol w:w="674"/>
      </w:tblGrid>
      <w:tr w:rsidR="006B68A3" w:rsidTr="006013E2">
        <w:trPr>
          <w:trHeight w:val="480"/>
        </w:trPr>
        <w:tc>
          <w:tcPr>
            <w:tcW w:w="8931" w:type="dxa"/>
          </w:tcPr>
          <w:p w:rsidR="006B68A3" w:rsidRPr="000041FD" w:rsidRDefault="006B68A3" w:rsidP="006013E2">
            <w:pPr>
              <w:shd w:val="clear" w:color="auto" w:fill="FFFFFF"/>
              <w:ind w:firstLine="34"/>
              <w:rPr>
                <w:rFonts w:ascii="Kz Times New Roman" w:hAnsi="Kz Times New Roman"/>
                <w:color w:val="000000"/>
                <w:spacing w:val="-7"/>
                <w:sz w:val="28"/>
                <w:szCs w:val="28"/>
                <w:lang w:val="kk-KZ"/>
              </w:rPr>
            </w:pPr>
            <w:r>
              <w:rPr>
                <w:rFonts w:ascii="Kz Times New Roman" w:hAnsi="Kz Times New Roman"/>
                <w:color w:val="000000"/>
                <w:spacing w:val="-7"/>
                <w:sz w:val="28"/>
                <w:szCs w:val="28"/>
                <w:lang w:val="kk-KZ"/>
              </w:rPr>
              <w:t>Кіріспе</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4</w:t>
            </w:r>
          </w:p>
        </w:tc>
      </w:tr>
      <w:tr w:rsidR="006B68A3" w:rsidTr="006013E2">
        <w:trPr>
          <w:trHeight w:val="480"/>
        </w:trPr>
        <w:tc>
          <w:tcPr>
            <w:tcW w:w="8931" w:type="dxa"/>
          </w:tcPr>
          <w:p w:rsidR="006B68A3" w:rsidRPr="000041FD" w:rsidRDefault="006B68A3" w:rsidP="0089268B">
            <w:pPr>
              <w:shd w:val="clear" w:color="auto" w:fill="FFFFFF"/>
              <w:ind w:firstLine="34"/>
              <w:rPr>
                <w:rFonts w:ascii="Kz Times New Roman" w:hAnsi="Kz Times New Roman"/>
                <w:color w:val="000000"/>
                <w:spacing w:val="-7"/>
                <w:sz w:val="28"/>
                <w:szCs w:val="28"/>
                <w:lang w:val="kk-KZ"/>
              </w:rPr>
            </w:pPr>
            <w:r>
              <w:rPr>
                <w:rFonts w:ascii="Kz Times New Roman" w:hAnsi="Kz Times New Roman"/>
                <w:color w:val="000000"/>
                <w:spacing w:val="-7"/>
                <w:sz w:val="28"/>
                <w:szCs w:val="28"/>
                <w:lang w:val="kk-KZ"/>
              </w:rPr>
              <w:t xml:space="preserve">Дәріс-1 </w:t>
            </w:r>
            <w:r w:rsidR="0089268B" w:rsidRPr="0089268B">
              <w:rPr>
                <w:rFonts w:ascii="Times New Roman" w:eastAsia="Times New Roman" w:hAnsi="Times New Roman" w:cs="Times New Roman"/>
                <w:sz w:val="28"/>
                <w:szCs w:val="28"/>
                <w:lang w:val="kk-KZ"/>
              </w:rPr>
              <w:t>Дүниежүзілік туристік ұйым</w:t>
            </w:r>
            <w:r w:rsidR="0089268B" w:rsidRPr="0089268B">
              <w:rPr>
                <w:rFonts w:ascii="Times New Roman" w:hAnsi="Times New Roman" w:cs="Times New Roman"/>
                <w:color w:val="000000"/>
                <w:spacing w:val="-7"/>
                <w:sz w:val="28"/>
                <w:szCs w:val="28"/>
                <w:lang w:val="kk-KZ"/>
              </w:rPr>
              <w:t xml:space="preserve"> </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5</w:t>
            </w:r>
          </w:p>
        </w:tc>
      </w:tr>
      <w:tr w:rsidR="006B68A3" w:rsidTr="0089268B">
        <w:trPr>
          <w:trHeight w:val="373"/>
        </w:trPr>
        <w:tc>
          <w:tcPr>
            <w:tcW w:w="8931" w:type="dxa"/>
          </w:tcPr>
          <w:p w:rsidR="006B68A3" w:rsidRPr="0089268B" w:rsidRDefault="006B68A3" w:rsidP="0089268B">
            <w:pPr>
              <w:shd w:val="clear" w:color="auto" w:fill="FFFFFF"/>
              <w:rPr>
                <w:rFonts w:ascii="Times New Roman" w:hAnsi="Times New Roman" w:cs="Times New Roman"/>
                <w:noProof/>
                <w:color w:val="000000"/>
                <w:spacing w:val="4"/>
                <w:sz w:val="28"/>
                <w:szCs w:val="28"/>
                <w:lang w:val="kk-KZ"/>
              </w:rPr>
            </w:pPr>
            <w:r w:rsidRPr="0089268B">
              <w:rPr>
                <w:rFonts w:ascii="Times New Roman" w:hAnsi="Times New Roman" w:cs="Times New Roman"/>
                <w:noProof/>
                <w:color w:val="000000"/>
                <w:spacing w:val="2"/>
                <w:sz w:val="28"/>
                <w:szCs w:val="28"/>
                <w:lang w:val="kk-KZ"/>
              </w:rPr>
              <w:t xml:space="preserve">Дәріс-2 </w:t>
            </w:r>
            <w:r w:rsidR="0089268B" w:rsidRPr="0089268B">
              <w:rPr>
                <w:rFonts w:ascii="Times New Roman" w:eastAsia="Times New Roman" w:hAnsi="Times New Roman" w:cs="Times New Roman"/>
                <w:sz w:val="28"/>
                <w:szCs w:val="28"/>
                <w:lang w:val="kk-KZ"/>
              </w:rPr>
              <w:t>ДТҰ- ның қалыптасу тарихы</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12</w:t>
            </w:r>
          </w:p>
        </w:tc>
      </w:tr>
      <w:tr w:rsidR="006B68A3" w:rsidTr="006013E2">
        <w:trPr>
          <w:trHeight w:val="268"/>
        </w:trPr>
        <w:tc>
          <w:tcPr>
            <w:tcW w:w="8931" w:type="dxa"/>
          </w:tcPr>
          <w:p w:rsidR="006B68A3" w:rsidRPr="0089268B" w:rsidRDefault="006B68A3" w:rsidP="0089268B">
            <w:pPr>
              <w:shd w:val="clear" w:color="auto" w:fill="FFFFFF"/>
              <w:rPr>
                <w:rFonts w:ascii="Times New Roman" w:hAnsi="Times New Roman" w:cs="Times New Roman"/>
                <w:noProof/>
                <w:color w:val="000000"/>
                <w:spacing w:val="2"/>
                <w:sz w:val="28"/>
                <w:szCs w:val="28"/>
                <w:lang w:val="kk-KZ"/>
              </w:rPr>
            </w:pPr>
            <w:r w:rsidRPr="0089268B">
              <w:rPr>
                <w:rFonts w:ascii="Times New Roman" w:hAnsi="Times New Roman" w:cs="Times New Roman"/>
                <w:bCs/>
                <w:iCs/>
                <w:color w:val="000000"/>
                <w:spacing w:val="1"/>
                <w:sz w:val="28"/>
                <w:szCs w:val="28"/>
                <w:lang w:val="kk-KZ"/>
              </w:rPr>
              <w:t xml:space="preserve">Дәріс-3 </w:t>
            </w:r>
            <w:r w:rsidR="0089268B" w:rsidRPr="0089268B">
              <w:rPr>
                <w:rFonts w:ascii="Times New Roman" w:eastAsia="Times New Roman" w:hAnsi="Times New Roman" w:cs="Times New Roman"/>
                <w:sz w:val="28"/>
                <w:szCs w:val="28"/>
                <w:lang w:val="kk-KZ"/>
              </w:rPr>
              <w:t>ДТҰ- ның қызметтері</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18</w:t>
            </w:r>
          </w:p>
        </w:tc>
      </w:tr>
      <w:tr w:rsidR="006B68A3" w:rsidTr="006013E2">
        <w:tc>
          <w:tcPr>
            <w:tcW w:w="8931" w:type="dxa"/>
          </w:tcPr>
          <w:p w:rsidR="006B68A3" w:rsidRPr="0089268B" w:rsidRDefault="006B68A3" w:rsidP="006013E2">
            <w:pPr>
              <w:pStyle w:val="a3"/>
              <w:ind w:left="0"/>
              <w:jc w:val="both"/>
              <w:rPr>
                <w:rFonts w:ascii="Times New Roman" w:hAnsi="Times New Roman"/>
                <w:sz w:val="28"/>
                <w:szCs w:val="28"/>
                <w:lang w:val="kk-KZ"/>
              </w:rPr>
            </w:pPr>
            <w:r w:rsidRPr="0089268B">
              <w:rPr>
                <w:rFonts w:ascii="Times New Roman" w:hAnsi="Times New Roman"/>
                <w:sz w:val="28"/>
                <w:szCs w:val="28"/>
                <w:lang w:val="kk-KZ"/>
              </w:rPr>
              <w:t xml:space="preserve">Дәріс 4 </w:t>
            </w:r>
            <w:r w:rsidR="0089268B" w:rsidRPr="0089268B">
              <w:rPr>
                <w:rFonts w:ascii="Times New Roman" w:hAnsi="Times New Roman"/>
                <w:sz w:val="28"/>
                <w:szCs w:val="28"/>
                <w:lang w:val="kk-KZ"/>
              </w:rPr>
              <w:t>ДТҰ ның қызметтерін қаржыландыру</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19</w:t>
            </w:r>
          </w:p>
        </w:tc>
      </w:tr>
      <w:tr w:rsidR="006B68A3" w:rsidTr="006013E2">
        <w:trPr>
          <w:trHeight w:val="77"/>
        </w:trPr>
        <w:tc>
          <w:tcPr>
            <w:tcW w:w="8931" w:type="dxa"/>
          </w:tcPr>
          <w:p w:rsidR="006B68A3" w:rsidRPr="0089268B" w:rsidRDefault="006B68A3" w:rsidP="0089268B">
            <w:pPr>
              <w:tabs>
                <w:tab w:val="left" w:pos="540"/>
              </w:tabs>
              <w:jc w:val="both"/>
              <w:rPr>
                <w:rFonts w:ascii="Times New Roman" w:hAnsi="Times New Roman" w:cs="Times New Roman"/>
                <w:sz w:val="28"/>
                <w:szCs w:val="28"/>
                <w:lang w:val="kk-KZ"/>
              </w:rPr>
            </w:pPr>
            <w:r w:rsidRPr="0089268B">
              <w:rPr>
                <w:rFonts w:ascii="Times New Roman" w:hAnsi="Times New Roman" w:cs="Times New Roman"/>
                <w:sz w:val="28"/>
                <w:szCs w:val="28"/>
                <w:lang w:val="kk-KZ"/>
              </w:rPr>
              <w:t xml:space="preserve">Дәріс-5 </w:t>
            </w:r>
            <w:r w:rsidR="0089268B" w:rsidRPr="0089268B">
              <w:rPr>
                <w:rFonts w:ascii="Times New Roman" w:eastAsia="Times New Roman" w:hAnsi="Times New Roman" w:cs="Times New Roman"/>
                <w:sz w:val="28"/>
                <w:szCs w:val="28"/>
                <w:lang w:val="kk-KZ"/>
              </w:rPr>
              <w:t>ДТҰ  қызметінің бағыттары.</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26</w:t>
            </w:r>
          </w:p>
        </w:tc>
      </w:tr>
      <w:tr w:rsidR="006B68A3" w:rsidTr="006013E2">
        <w:tc>
          <w:tcPr>
            <w:tcW w:w="8931" w:type="dxa"/>
          </w:tcPr>
          <w:p w:rsidR="006B68A3" w:rsidRPr="0089268B" w:rsidRDefault="006B68A3" w:rsidP="006013E2">
            <w:pPr>
              <w:jc w:val="both"/>
              <w:rPr>
                <w:rFonts w:ascii="Times New Roman" w:hAnsi="Times New Roman" w:cs="Times New Roman"/>
                <w:sz w:val="28"/>
                <w:szCs w:val="28"/>
                <w:lang w:val="kk-KZ"/>
              </w:rPr>
            </w:pPr>
            <w:r w:rsidRPr="0089268B">
              <w:rPr>
                <w:rFonts w:ascii="Times New Roman" w:hAnsi="Times New Roman" w:cs="Times New Roman"/>
                <w:sz w:val="28"/>
                <w:szCs w:val="28"/>
                <w:lang w:val="kk-KZ"/>
              </w:rPr>
              <w:t>Дәріс-</w:t>
            </w:r>
            <w:r w:rsidR="0089268B" w:rsidRPr="0089268B">
              <w:rPr>
                <w:rFonts w:ascii="Times New Roman" w:hAnsi="Times New Roman" w:cs="Times New Roman"/>
                <w:sz w:val="28"/>
                <w:szCs w:val="28"/>
                <w:lang w:val="kk-KZ"/>
              </w:rPr>
              <w:t xml:space="preserve">  </w:t>
            </w:r>
            <w:r w:rsidR="0089268B" w:rsidRPr="0089268B">
              <w:rPr>
                <w:rFonts w:ascii="Times New Roman" w:eastAsia="Times New Roman" w:hAnsi="Times New Roman" w:cs="Times New Roman"/>
                <w:sz w:val="28"/>
                <w:szCs w:val="28"/>
                <w:lang w:val="kk-KZ"/>
              </w:rPr>
              <w:t>Аймақтық ұйымдар</w:t>
            </w:r>
            <w:r w:rsidRPr="0089268B">
              <w:rPr>
                <w:rFonts w:ascii="Times New Roman" w:hAnsi="Times New Roman" w:cs="Times New Roman"/>
                <w:sz w:val="28"/>
                <w:szCs w:val="28"/>
                <w:lang w:val="kk-KZ"/>
              </w:rPr>
              <w:t>.</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34</w:t>
            </w:r>
          </w:p>
        </w:tc>
      </w:tr>
      <w:tr w:rsidR="006B68A3" w:rsidTr="006013E2">
        <w:tc>
          <w:tcPr>
            <w:tcW w:w="8931" w:type="dxa"/>
          </w:tcPr>
          <w:p w:rsidR="006B68A3" w:rsidRPr="0089268B" w:rsidRDefault="006B68A3" w:rsidP="006013E2">
            <w:pPr>
              <w:pStyle w:val="a3"/>
              <w:ind w:left="0"/>
              <w:jc w:val="both"/>
              <w:rPr>
                <w:rFonts w:ascii="Times New Roman" w:hAnsi="Times New Roman"/>
                <w:sz w:val="28"/>
                <w:szCs w:val="28"/>
                <w:lang w:val="kk-KZ"/>
              </w:rPr>
            </w:pPr>
            <w:r w:rsidRPr="0089268B">
              <w:rPr>
                <w:rFonts w:ascii="Times New Roman" w:hAnsi="Times New Roman"/>
                <w:bCs/>
                <w:noProof/>
                <w:spacing w:val="-3"/>
                <w:w w:val="111"/>
                <w:sz w:val="28"/>
                <w:szCs w:val="28"/>
                <w:lang w:val="kk-KZ"/>
              </w:rPr>
              <w:t xml:space="preserve">Дәріс-7 </w:t>
            </w:r>
            <w:r w:rsidR="0089268B" w:rsidRPr="0089268B">
              <w:rPr>
                <w:rFonts w:ascii="Times New Roman" w:hAnsi="Times New Roman"/>
                <w:sz w:val="28"/>
                <w:szCs w:val="28"/>
                <w:lang w:val="kk-KZ"/>
              </w:rPr>
              <w:t>Мамандырылған халықаралық өкіметтік емес ұйымдар</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37</w:t>
            </w:r>
          </w:p>
        </w:tc>
      </w:tr>
      <w:tr w:rsidR="006B68A3" w:rsidTr="006013E2">
        <w:tc>
          <w:tcPr>
            <w:tcW w:w="8931" w:type="dxa"/>
          </w:tcPr>
          <w:p w:rsidR="006B68A3" w:rsidRPr="0089268B" w:rsidRDefault="006B68A3" w:rsidP="0089268B">
            <w:pPr>
              <w:tabs>
                <w:tab w:val="left" w:pos="540"/>
              </w:tabs>
              <w:jc w:val="both"/>
              <w:rPr>
                <w:rFonts w:ascii="Times New Roman" w:hAnsi="Times New Roman" w:cs="Times New Roman"/>
                <w:bCs/>
                <w:sz w:val="28"/>
                <w:szCs w:val="28"/>
                <w:lang w:val="kk-KZ"/>
              </w:rPr>
            </w:pPr>
            <w:r w:rsidRPr="0089268B">
              <w:rPr>
                <w:rFonts w:ascii="Times New Roman" w:hAnsi="Times New Roman" w:cs="Times New Roman"/>
                <w:sz w:val="28"/>
                <w:szCs w:val="28"/>
                <w:lang w:val="kk-KZ"/>
              </w:rPr>
              <w:t xml:space="preserve">Дәріс-8 </w:t>
            </w:r>
            <w:r w:rsidR="0089268B" w:rsidRPr="0089268B">
              <w:rPr>
                <w:rFonts w:ascii="Times New Roman" w:eastAsia="Times New Roman" w:hAnsi="Times New Roman" w:cs="Times New Roman"/>
                <w:sz w:val="28"/>
                <w:szCs w:val="28"/>
                <w:lang w:val="kk-KZ"/>
              </w:rPr>
              <w:t xml:space="preserve">Халықаралық өкіметтік емес ұйымдардың қызметі. </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43</w:t>
            </w:r>
          </w:p>
        </w:tc>
      </w:tr>
      <w:tr w:rsidR="006B68A3" w:rsidTr="006013E2">
        <w:tc>
          <w:tcPr>
            <w:tcW w:w="8931" w:type="dxa"/>
          </w:tcPr>
          <w:p w:rsidR="006B68A3" w:rsidRPr="0089268B" w:rsidRDefault="006B68A3" w:rsidP="006013E2">
            <w:pPr>
              <w:ind w:firstLine="34"/>
              <w:rPr>
                <w:rFonts w:ascii="Times New Roman" w:hAnsi="Times New Roman" w:cs="Times New Roman"/>
                <w:sz w:val="28"/>
                <w:szCs w:val="28"/>
                <w:lang w:val="kk-KZ"/>
              </w:rPr>
            </w:pPr>
            <w:r w:rsidRPr="0089268B">
              <w:rPr>
                <w:rFonts w:ascii="Times New Roman" w:hAnsi="Times New Roman" w:cs="Times New Roman"/>
                <w:sz w:val="28"/>
                <w:szCs w:val="28"/>
                <w:lang w:val="kk-KZ"/>
              </w:rPr>
              <w:t xml:space="preserve">Дәріс-9  </w:t>
            </w:r>
            <w:r w:rsidR="0089268B" w:rsidRPr="0089268B">
              <w:rPr>
                <w:rFonts w:ascii="Times New Roman" w:eastAsia="Times New Roman" w:hAnsi="Times New Roman" w:cs="Times New Roman"/>
                <w:sz w:val="28"/>
                <w:szCs w:val="28"/>
                <w:lang w:val="kk-KZ"/>
              </w:rPr>
              <w:t>Әуе транспортының халықаралық ассоциациясы.</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56</w:t>
            </w:r>
          </w:p>
        </w:tc>
      </w:tr>
      <w:tr w:rsidR="006B68A3" w:rsidTr="006013E2">
        <w:tc>
          <w:tcPr>
            <w:tcW w:w="8931" w:type="dxa"/>
          </w:tcPr>
          <w:p w:rsidR="006B68A3" w:rsidRPr="0089268B" w:rsidRDefault="006B68A3" w:rsidP="006013E2">
            <w:pPr>
              <w:pStyle w:val="a3"/>
              <w:ind w:left="0"/>
              <w:jc w:val="both"/>
              <w:rPr>
                <w:rFonts w:ascii="Times New Roman" w:hAnsi="Times New Roman"/>
                <w:sz w:val="28"/>
                <w:szCs w:val="28"/>
                <w:lang w:val="kk-KZ"/>
              </w:rPr>
            </w:pPr>
            <w:r w:rsidRPr="0089268B">
              <w:rPr>
                <w:rFonts w:ascii="Times New Roman" w:hAnsi="Times New Roman"/>
                <w:bCs/>
                <w:noProof/>
                <w:color w:val="000000"/>
                <w:spacing w:val="-2"/>
                <w:sz w:val="28"/>
                <w:szCs w:val="28"/>
                <w:lang w:val="kk-KZ"/>
              </w:rPr>
              <w:t xml:space="preserve">Дәріс10 </w:t>
            </w:r>
            <w:r w:rsidR="0089268B" w:rsidRPr="0089268B">
              <w:rPr>
                <w:rFonts w:ascii="Times New Roman" w:hAnsi="Times New Roman"/>
                <w:sz w:val="28"/>
                <w:szCs w:val="28"/>
                <w:lang w:val="kk-KZ"/>
              </w:rPr>
              <w:t>Конгресс және сьезд бойынша халықаралық ассоциациясы</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59</w:t>
            </w:r>
          </w:p>
        </w:tc>
      </w:tr>
      <w:tr w:rsidR="006B68A3" w:rsidTr="006013E2">
        <w:tc>
          <w:tcPr>
            <w:tcW w:w="8931" w:type="dxa"/>
          </w:tcPr>
          <w:p w:rsidR="006B68A3" w:rsidRPr="0089268B" w:rsidRDefault="0089268B" w:rsidP="006013E2">
            <w:pPr>
              <w:pStyle w:val="a3"/>
              <w:ind w:left="0"/>
              <w:jc w:val="both"/>
              <w:rPr>
                <w:rFonts w:ascii="Times New Roman" w:hAnsi="Times New Roman"/>
                <w:sz w:val="28"/>
                <w:szCs w:val="28"/>
                <w:lang w:val="kk-KZ"/>
              </w:rPr>
            </w:pPr>
            <w:r w:rsidRPr="0089268B">
              <w:rPr>
                <w:rFonts w:ascii="Times New Roman" w:hAnsi="Times New Roman"/>
                <w:bCs/>
                <w:noProof/>
                <w:color w:val="000000"/>
                <w:spacing w:val="-2"/>
                <w:sz w:val="28"/>
                <w:szCs w:val="28"/>
                <w:lang w:val="kk-KZ"/>
              </w:rPr>
              <w:t xml:space="preserve">Дәріс-11 </w:t>
            </w:r>
            <w:r w:rsidRPr="0089268B">
              <w:rPr>
                <w:rFonts w:ascii="Times New Roman" w:hAnsi="Times New Roman"/>
                <w:sz w:val="28"/>
                <w:szCs w:val="28"/>
                <w:lang w:val="kk-KZ"/>
              </w:rPr>
              <w:t>Кемпинг және каравинг бойынша халықаралық федерациясы</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74</w:t>
            </w:r>
          </w:p>
        </w:tc>
      </w:tr>
      <w:tr w:rsidR="006B68A3" w:rsidTr="006013E2">
        <w:tc>
          <w:tcPr>
            <w:tcW w:w="8931" w:type="dxa"/>
          </w:tcPr>
          <w:p w:rsidR="006B68A3" w:rsidRPr="0089268B" w:rsidRDefault="0089268B" w:rsidP="006013E2">
            <w:pPr>
              <w:pStyle w:val="a3"/>
              <w:ind w:left="0"/>
              <w:jc w:val="both"/>
              <w:rPr>
                <w:rFonts w:ascii="Times New Roman" w:hAnsi="Times New Roman"/>
                <w:bCs/>
                <w:noProof/>
                <w:color w:val="000000"/>
                <w:spacing w:val="-2"/>
                <w:sz w:val="28"/>
                <w:szCs w:val="28"/>
                <w:lang w:val="kk-KZ"/>
              </w:rPr>
            </w:pPr>
            <w:r w:rsidRPr="0089268B">
              <w:rPr>
                <w:rFonts w:ascii="Times New Roman" w:hAnsi="Times New Roman"/>
                <w:bCs/>
                <w:noProof/>
                <w:color w:val="000000"/>
                <w:spacing w:val="-2"/>
                <w:sz w:val="28"/>
                <w:szCs w:val="28"/>
                <w:lang w:val="kk-KZ"/>
              </w:rPr>
              <w:t xml:space="preserve">Дәріс-12 </w:t>
            </w:r>
            <w:r w:rsidRPr="0089268B">
              <w:rPr>
                <w:rFonts w:ascii="Times New Roman" w:hAnsi="Times New Roman"/>
                <w:sz w:val="28"/>
                <w:szCs w:val="28"/>
                <w:lang w:val="kk-KZ"/>
              </w:rPr>
              <w:t>Туризм бойынша мамандандырылған ұйымдар</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81</w:t>
            </w:r>
          </w:p>
        </w:tc>
      </w:tr>
      <w:tr w:rsidR="006B68A3" w:rsidTr="006013E2">
        <w:tc>
          <w:tcPr>
            <w:tcW w:w="8931" w:type="dxa"/>
          </w:tcPr>
          <w:p w:rsidR="006B68A3" w:rsidRPr="0089268B" w:rsidRDefault="006B68A3" w:rsidP="0089268B">
            <w:pPr>
              <w:tabs>
                <w:tab w:val="left" w:pos="540"/>
              </w:tabs>
              <w:jc w:val="both"/>
              <w:rPr>
                <w:rFonts w:ascii="Times New Roman" w:hAnsi="Times New Roman" w:cs="Times New Roman"/>
                <w:sz w:val="28"/>
                <w:szCs w:val="28"/>
                <w:lang w:val="kk-KZ"/>
              </w:rPr>
            </w:pPr>
            <w:r w:rsidRPr="0089268B">
              <w:rPr>
                <w:rFonts w:ascii="Times New Roman" w:hAnsi="Times New Roman" w:cs="Times New Roman"/>
                <w:noProof/>
                <w:color w:val="000000"/>
                <w:spacing w:val="1"/>
                <w:sz w:val="28"/>
                <w:szCs w:val="28"/>
                <w:lang w:val="kk-KZ"/>
              </w:rPr>
              <w:t>Дәріс-</w:t>
            </w:r>
            <w:r w:rsidR="0089268B" w:rsidRPr="0089268B">
              <w:rPr>
                <w:rFonts w:ascii="Times New Roman" w:hAnsi="Times New Roman" w:cs="Times New Roman"/>
                <w:noProof/>
                <w:color w:val="000000"/>
                <w:spacing w:val="1"/>
                <w:sz w:val="28"/>
                <w:szCs w:val="28"/>
                <w:lang w:val="kk-KZ"/>
              </w:rPr>
              <w:t xml:space="preserve">13 </w:t>
            </w:r>
            <w:r w:rsidR="0089268B" w:rsidRPr="0089268B">
              <w:rPr>
                <w:rFonts w:ascii="Times New Roman" w:eastAsia="Times New Roman" w:hAnsi="Times New Roman" w:cs="Times New Roman"/>
                <w:sz w:val="28"/>
                <w:szCs w:val="28"/>
                <w:lang w:val="kk-KZ"/>
              </w:rPr>
              <w:t>Туризм саласын халықаралық деңгейде реттеу.</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93</w:t>
            </w:r>
          </w:p>
        </w:tc>
      </w:tr>
      <w:tr w:rsidR="006B68A3" w:rsidTr="006013E2">
        <w:tc>
          <w:tcPr>
            <w:tcW w:w="8931" w:type="dxa"/>
          </w:tcPr>
          <w:p w:rsidR="006B68A3" w:rsidRPr="0089268B" w:rsidRDefault="006B68A3" w:rsidP="0089268B">
            <w:pPr>
              <w:tabs>
                <w:tab w:val="left" w:pos="540"/>
              </w:tabs>
              <w:jc w:val="both"/>
              <w:rPr>
                <w:rFonts w:ascii="Times New Roman" w:hAnsi="Times New Roman" w:cs="Times New Roman"/>
                <w:sz w:val="28"/>
                <w:szCs w:val="28"/>
                <w:lang w:val="kk-KZ"/>
              </w:rPr>
            </w:pPr>
            <w:r w:rsidRPr="0089268B">
              <w:rPr>
                <w:rFonts w:ascii="Times New Roman" w:hAnsi="Times New Roman" w:cs="Times New Roman"/>
                <w:sz w:val="28"/>
                <w:szCs w:val="28"/>
                <w:lang w:val="kk-KZ"/>
              </w:rPr>
              <w:t xml:space="preserve">Дәріс-14 </w:t>
            </w:r>
            <w:r w:rsidR="0089268B" w:rsidRPr="0089268B">
              <w:rPr>
                <w:rFonts w:ascii="Times New Roman" w:eastAsia="Times New Roman" w:hAnsi="Times New Roman" w:cs="Times New Roman"/>
                <w:sz w:val="28"/>
                <w:szCs w:val="28"/>
                <w:lang w:val="kk-KZ"/>
              </w:rPr>
              <w:t>Халықаралық</w:t>
            </w:r>
            <w:r w:rsidR="0089268B" w:rsidRPr="0089268B">
              <w:rPr>
                <w:rFonts w:ascii="Times New Roman" w:hAnsi="Times New Roman" w:cs="Times New Roman"/>
                <w:sz w:val="28"/>
                <w:szCs w:val="28"/>
                <w:lang w:val="kk-KZ"/>
              </w:rPr>
              <w:t xml:space="preserve"> </w:t>
            </w:r>
            <w:r w:rsidR="0089268B" w:rsidRPr="0089268B">
              <w:rPr>
                <w:rFonts w:ascii="Times New Roman" w:eastAsia="Times New Roman" w:hAnsi="Times New Roman" w:cs="Times New Roman"/>
                <w:sz w:val="28"/>
                <w:szCs w:val="28"/>
                <w:lang w:val="kk-KZ"/>
              </w:rPr>
              <w:t>Құқық щеңберіндегі халықаралық ұйымдар</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107</w:t>
            </w:r>
          </w:p>
        </w:tc>
      </w:tr>
      <w:tr w:rsidR="006B68A3" w:rsidTr="006013E2">
        <w:tc>
          <w:tcPr>
            <w:tcW w:w="8931" w:type="dxa"/>
          </w:tcPr>
          <w:p w:rsidR="006B68A3" w:rsidRPr="0089268B" w:rsidRDefault="006B68A3" w:rsidP="006013E2">
            <w:pPr>
              <w:pStyle w:val="a3"/>
              <w:ind w:left="0"/>
              <w:jc w:val="both"/>
              <w:rPr>
                <w:rFonts w:ascii="Times New Roman" w:hAnsi="Times New Roman"/>
                <w:bCs/>
                <w:noProof/>
                <w:color w:val="000000"/>
                <w:spacing w:val="-2"/>
                <w:sz w:val="28"/>
                <w:szCs w:val="28"/>
                <w:lang w:val="kk-KZ"/>
              </w:rPr>
            </w:pPr>
            <w:r w:rsidRPr="0089268B">
              <w:rPr>
                <w:rFonts w:ascii="Times New Roman" w:hAnsi="Times New Roman"/>
                <w:sz w:val="28"/>
                <w:szCs w:val="28"/>
                <w:lang w:val="kk-KZ"/>
              </w:rPr>
              <w:t xml:space="preserve">Дәріс 15 </w:t>
            </w:r>
            <w:r w:rsidR="0089268B" w:rsidRPr="0089268B">
              <w:rPr>
                <w:rFonts w:ascii="Times New Roman" w:hAnsi="Times New Roman"/>
                <w:sz w:val="28"/>
                <w:szCs w:val="28"/>
                <w:lang w:val="kk-KZ"/>
              </w:rPr>
              <w:t>Экотуризм бойынша халықаралық туристік ұйымдар</w:t>
            </w:r>
          </w:p>
        </w:tc>
        <w:tc>
          <w:tcPr>
            <w:tcW w:w="674" w:type="dxa"/>
          </w:tcPr>
          <w:p w:rsidR="006B68A3" w:rsidRPr="00BA480F" w:rsidRDefault="006B68A3" w:rsidP="006013E2">
            <w:pPr>
              <w:pStyle w:val="a3"/>
              <w:ind w:left="0"/>
              <w:jc w:val="both"/>
              <w:rPr>
                <w:rFonts w:ascii="Times New Roman" w:hAnsi="Times New Roman"/>
                <w:sz w:val="28"/>
                <w:szCs w:val="28"/>
                <w:lang w:val="kk-KZ"/>
              </w:rPr>
            </w:pPr>
            <w:r w:rsidRPr="00BA480F">
              <w:rPr>
                <w:rFonts w:ascii="Times New Roman" w:hAnsi="Times New Roman"/>
                <w:sz w:val="28"/>
                <w:szCs w:val="28"/>
                <w:lang w:val="kk-KZ"/>
              </w:rPr>
              <w:t>111</w:t>
            </w:r>
          </w:p>
        </w:tc>
      </w:tr>
    </w:tbl>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6B68A3" w:rsidRDefault="006B68A3" w:rsidP="009E784A">
      <w:pPr>
        <w:spacing w:after="0" w:line="240" w:lineRule="auto"/>
        <w:jc w:val="both"/>
        <w:rPr>
          <w:rFonts w:ascii="Times New Roman" w:hAnsi="Times New Roman" w:cs="Times New Roman"/>
          <w:color w:val="1D2129"/>
          <w:sz w:val="28"/>
          <w:szCs w:val="28"/>
          <w:shd w:val="clear" w:color="auto" w:fill="FFFFFF"/>
          <w:lang w:val="kk-KZ"/>
        </w:rPr>
      </w:pPr>
    </w:p>
    <w:p w:rsidR="00F74D3E" w:rsidRDefault="00F74D3E" w:rsidP="009E784A">
      <w:pPr>
        <w:spacing w:after="0" w:line="240" w:lineRule="auto"/>
        <w:jc w:val="both"/>
        <w:rPr>
          <w:rFonts w:ascii="Times New Roman" w:hAnsi="Times New Roman" w:cs="Times New Roman"/>
          <w:color w:val="1D2129"/>
          <w:sz w:val="28"/>
          <w:szCs w:val="28"/>
          <w:shd w:val="clear" w:color="auto" w:fill="FFFFFF"/>
          <w:lang w:val="kk-KZ"/>
        </w:rPr>
      </w:pPr>
    </w:p>
    <w:p w:rsidR="00F74D3E" w:rsidRDefault="00F74D3E" w:rsidP="009E784A">
      <w:pPr>
        <w:spacing w:after="0" w:line="240" w:lineRule="auto"/>
        <w:jc w:val="both"/>
        <w:rPr>
          <w:rFonts w:ascii="Times New Roman" w:hAnsi="Times New Roman" w:cs="Times New Roman"/>
          <w:color w:val="1D2129"/>
          <w:sz w:val="28"/>
          <w:szCs w:val="28"/>
          <w:shd w:val="clear" w:color="auto" w:fill="FFFFFF"/>
          <w:lang w:val="kk-KZ"/>
        </w:rPr>
      </w:pPr>
    </w:p>
    <w:p w:rsidR="006013E2" w:rsidRDefault="005368B9" w:rsidP="009E784A">
      <w:pPr>
        <w:spacing w:after="0" w:line="240" w:lineRule="auto"/>
        <w:jc w:val="both"/>
        <w:rPr>
          <w:rFonts w:ascii="Times New Roman" w:hAnsi="Times New Roman" w:cs="Times New Roman"/>
          <w:color w:val="1D2129"/>
          <w:sz w:val="28"/>
          <w:szCs w:val="28"/>
          <w:shd w:val="clear" w:color="auto" w:fill="FFFFFF"/>
          <w:lang w:val="kk-KZ"/>
        </w:rPr>
      </w:pPr>
      <w:r>
        <w:rPr>
          <w:rFonts w:ascii="Times New Roman" w:hAnsi="Times New Roman" w:cs="Times New Roman"/>
          <w:color w:val="1D2129"/>
          <w:sz w:val="28"/>
          <w:szCs w:val="28"/>
          <w:shd w:val="clear" w:color="auto" w:fill="FFFFFF"/>
          <w:lang w:val="kk-KZ"/>
        </w:rPr>
        <w:t xml:space="preserve"> </w:t>
      </w:r>
    </w:p>
    <w:p w:rsidR="006013E2" w:rsidRDefault="006013E2" w:rsidP="009E784A">
      <w:pPr>
        <w:spacing w:after="0" w:line="240" w:lineRule="auto"/>
        <w:jc w:val="both"/>
        <w:rPr>
          <w:rFonts w:ascii="Times New Roman" w:hAnsi="Times New Roman" w:cs="Times New Roman"/>
          <w:color w:val="1D2129"/>
          <w:sz w:val="28"/>
          <w:szCs w:val="28"/>
          <w:shd w:val="clear" w:color="auto" w:fill="FFFFFF"/>
          <w:lang w:val="kk-KZ"/>
        </w:rPr>
      </w:pPr>
    </w:p>
    <w:p w:rsidR="0089268B" w:rsidRDefault="006013E2" w:rsidP="009E784A">
      <w:pPr>
        <w:spacing w:after="0" w:line="240" w:lineRule="auto"/>
        <w:jc w:val="both"/>
        <w:rPr>
          <w:rFonts w:ascii="Times New Roman" w:hAnsi="Times New Roman" w:cs="Times New Roman"/>
          <w:color w:val="1D2129"/>
          <w:sz w:val="28"/>
          <w:szCs w:val="28"/>
          <w:shd w:val="clear" w:color="auto" w:fill="FFFFFF"/>
          <w:lang w:val="kk-KZ"/>
        </w:rPr>
      </w:pPr>
      <w:r>
        <w:rPr>
          <w:rFonts w:ascii="Times New Roman" w:hAnsi="Times New Roman" w:cs="Times New Roman"/>
          <w:color w:val="1D2129"/>
          <w:sz w:val="28"/>
          <w:szCs w:val="28"/>
          <w:shd w:val="clear" w:color="auto" w:fill="FFFFFF"/>
          <w:lang w:val="kk-KZ"/>
        </w:rPr>
        <w:t xml:space="preserve">       </w:t>
      </w:r>
    </w:p>
    <w:p w:rsidR="0089268B" w:rsidRDefault="0089268B" w:rsidP="009E784A">
      <w:pPr>
        <w:spacing w:after="0" w:line="240" w:lineRule="auto"/>
        <w:jc w:val="both"/>
        <w:rPr>
          <w:rFonts w:ascii="Times New Roman" w:hAnsi="Times New Roman" w:cs="Times New Roman"/>
          <w:color w:val="1D2129"/>
          <w:sz w:val="28"/>
          <w:szCs w:val="28"/>
          <w:shd w:val="clear" w:color="auto" w:fill="FFFFFF"/>
          <w:lang w:val="kk-KZ"/>
        </w:rPr>
      </w:pPr>
    </w:p>
    <w:p w:rsidR="0089268B" w:rsidRDefault="0089268B" w:rsidP="009E784A">
      <w:pPr>
        <w:spacing w:after="0" w:line="240" w:lineRule="auto"/>
        <w:jc w:val="both"/>
        <w:rPr>
          <w:rFonts w:ascii="Times New Roman" w:hAnsi="Times New Roman" w:cs="Times New Roman"/>
          <w:color w:val="1D2129"/>
          <w:sz w:val="28"/>
          <w:szCs w:val="28"/>
          <w:shd w:val="clear" w:color="auto" w:fill="FFFFFF"/>
          <w:lang w:val="kk-KZ"/>
        </w:rPr>
      </w:pPr>
    </w:p>
    <w:p w:rsidR="0089268B" w:rsidRDefault="0089268B" w:rsidP="009E784A">
      <w:pPr>
        <w:spacing w:after="0" w:line="240" w:lineRule="auto"/>
        <w:jc w:val="both"/>
        <w:rPr>
          <w:rFonts w:ascii="Times New Roman" w:hAnsi="Times New Roman" w:cs="Times New Roman"/>
          <w:color w:val="1D2129"/>
          <w:sz w:val="28"/>
          <w:szCs w:val="28"/>
          <w:shd w:val="clear" w:color="auto" w:fill="FFFFFF"/>
          <w:lang w:val="kk-KZ"/>
        </w:rPr>
      </w:pPr>
    </w:p>
    <w:p w:rsidR="0089268B" w:rsidRDefault="0089268B" w:rsidP="009E784A">
      <w:pPr>
        <w:spacing w:after="0" w:line="240" w:lineRule="auto"/>
        <w:jc w:val="both"/>
        <w:rPr>
          <w:rFonts w:ascii="Times New Roman" w:hAnsi="Times New Roman" w:cs="Times New Roman"/>
          <w:color w:val="1D2129"/>
          <w:sz w:val="28"/>
          <w:szCs w:val="28"/>
          <w:shd w:val="clear" w:color="auto" w:fill="FFFFFF"/>
          <w:lang w:val="kk-KZ"/>
        </w:rPr>
      </w:pPr>
    </w:p>
    <w:p w:rsidR="0089268B" w:rsidRDefault="0089268B"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89268B" w:rsidP="009E784A">
      <w:pPr>
        <w:spacing w:after="0" w:line="240" w:lineRule="auto"/>
        <w:jc w:val="both"/>
        <w:rPr>
          <w:rFonts w:ascii="Times New Roman" w:hAnsi="Times New Roman" w:cs="Times New Roman"/>
          <w:color w:val="1D2129"/>
          <w:sz w:val="28"/>
          <w:szCs w:val="28"/>
          <w:shd w:val="clear" w:color="auto" w:fill="FFFFFF"/>
          <w:lang w:val="kk-KZ"/>
        </w:rPr>
      </w:pPr>
      <w:r>
        <w:rPr>
          <w:rFonts w:ascii="Times New Roman" w:hAnsi="Times New Roman" w:cs="Times New Roman"/>
          <w:color w:val="1D2129"/>
          <w:sz w:val="28"/>
          <w:szCs w:val="28"/>
          <w:shd w:val="clear" w:color="auto" w:fill="FFFFFF"/>
          <w:lang w:val="kk-KZ"/>
        </w:rPr>
        <w:t xml:space="preserve">        </w:t>
      </w:r>
    </w:p>
    <w:p w:rsidR="005F2F10" w:rsidRDefault="005F2F10" w:rsidP="005F2F10">
      <w:pPr>
        <w:pStyle w:val="a3"/>
        <w:spacing w:line="240" w:lineRule="auto"/>
        <w:ind w:left="2832" w:firstLine="708"/>
        <w:jc w:val="both"/>
        <w:rPr>
          <w:rFonts w:ascii="Times New Roman" w:hAnsi="Times New Roman"/>
          <w:b/>
          <w:sz w:val="28"/>
          <w:szCs w:val="28"/>
          <w:lang w:val="kk-KZ"/>
        </w:rPr>
      </w:pPr>
      <w:r w:rsidRPr="008F0D15">
        <w:rPr>
          <w:rFonts w:ascii="Times New Roman" w:hAnsi="Times New Roman"/>
          <w:b/>
          <w:sz w:val="28"/>
          <w:szCs w:val="28"/>
          <w:lang w:val="kk-KZ"/>
        </w:rPr>
        <w:lastRenderedPageBreak/>
        <w:t>Кіріспе</w:t>
      </w:r>
    </w:p>
    <w:p w:rsidR="005F2F10" w:rsidRDefault="005F2F10" w:rsidP="005F2F10">
      <w:pPr>
        <w:pStyle w:val="a3"/>
        <w:spacing w:line="240" w:lineRule="auto"/>
        <w:ind w:left="2832" w:firstLine="708"/>
        <w:jc w:val="both"/>
        <w:rPr>
          <w:rFonts w:ascii="Times New Roman" w:hAnsi="Times New Roman"/>
          <w:b/>
          <w:sz w:val="28"/>
          <w:szCs w:val="28"/>
          <w:lang w:val="kk-KZ"/>
        </w:rPr>
      </w:pPr>
    </w:p>
    <w:p w:rsidR="005F2F10" w:rsidRDefault="005F2F10" w:rsidP="005F2F10">
      <w:pPr>
        <w:pStyle w:val="a3"/>
        <w:spacing w:line="360" w:lineRule="auto"/>
        <w:ind w:left="0"/>
        <w:jc w:val="both"/>
        <w:rPr>
          <w:rFonts w:ascii="Times New Roman" w:hAnsi="Times New Roman"/>
          <w:sz w:val="28"/>
          <w:szCs w:val="28"/>
          <w:lang w:val="kk-KZ"/>
        </w:rPr>
      </w:pPr>
      <w:r>
        <w:rPr>
          <w:rFonts w:ascii="Times New Roman" w:hAnsi="Times New Roman"/>
          <w:b/>
          <w:sz w:val="28"/>
          <w:szCs w:val="28"/>
          <w:lang w:val="kk-KZ"/>
        </w:rPr>
        <w:tab/>
      </w:r>
      <w:r>
        <w:rPr>
          <w:rFonts w:ascii="Times New Roman" w:hAnsi="Times New Roman"/>
          <w:sz w:val="28"/>
          <w:szCs w:val="28"/>
          <w:lang w:val="kk-KZ"/>
        </w:rPr>
        <w:t>Туризмнің қазіргі индустриясы табысы жоғары және серпінді дамып келе жатқан қызмет көрсететін халықаралық сауда сегменттерінің бірі болып табылады. 1999 жылы халықаралық туризмнің үлесі экспортқа шығарылатын дүниежүзілік табыстың 8 пайызын, қызмет көрсету секторы экспортының 37 пайызын құрады. Туризмнен түскен табыс мұнай, мұнай өнімдері және автомобиль экспортының табысынан кейін тұрақты үшінші орында келеді. Мұндай оң үрдіс жаңа мыңжылдықтың бас кезінде де сақталады деп күтілуде. Әлемдік туристік рыноктың дәстүрлі аудандары өзінің рекреациялық сыйымдылығының шегіне іс жүзінде жеткендіктен және халықаралық туризмнің өсуі туристер баратын жаңа аумақтар есебінен басым дамитын болады. Осыған байланысты, Қазақстанның әлемдік туристік рынокта өзінің лайықты орнын табуға бірегей мүмкіндігі бар.</w:t>
      </w:r>
    </w:p>
    <w:p w:rsidR="005F2F10" w:rsidRDefault="005F2F10" w:rsidP="005F2F1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tab/>
        <w:t>Қазіргі туризм еңбекшілеріндің жыл сайынғы ақылы еңбек демалысына шығумен байланысты болды, мұның өзі адамның демалуға және бос уақытын өткізуге негізгі құқығын тану болып табылады. Ол жеке адамды, адамдар және халықтар арасындағы өзара түсінікті дамытудың факторына айналды.</w:t>
      </w:r>
    </w:p>
    <w:p w:rsidR="005F2F10" w:rsidRDefault="005F2F10" w:rsidP="005F2F1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tab/>
        <w:t>Туризм индустриясының біз қарастырған оң және теріс жақтары әлі де тұрақтандырылмаған тұжырымдама ретінде болып отыр. Олар әлі де шешімін табуды қажет ететін, бірақ ұлттық экономиканың жаңа секторы ретінде қалыптасуы барысында өзгерістерге ұшырап, толықтырылып отыратын шаралар болып табылады.</w:t>
      </w:r>
    </w:p>
    <w:p w:rsidR="005F2F10" w:rsidRDefault="005F2F10" w:rsidP="005F2F1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tab/>
      </w:r>
      <w:r w:rsidRPr="000636F7">
        <w:rPr>
          <w:rFonts w:ascii="Times New Roman" w:hAnsi="Times New Roman"/>
          <w:sz w:val="28"/>
          <w:szCs w:val="28"/>
          <w:lang w:val="kk-KZ"/>
        </w:rPr>
        <w:t>«</w:t>
      </w:r>
      <w:r>
        <w:rPr>
          <w:rFonts w:ascii="Times New Roman" w:hAnsi="Times New Roman"/>
          <w:sz w:val="28"/>
          <w:szCs w:val="28"/>
          <w:lang w:val="kk-KZ"/>
        </w:rPr>
        <w:t>Туризм</w:t>
      </w:r>
      <w:r w:rsidRPr="000636F7">
        <w:rPr>
          <w:rFonts w:ascii="Times New Roman" w:hAnsi="Times New Roman"/>
          <w:sz w:val="28"/>
          <w:szCs w:val="28"/>
          <w:lang w:val="kk-KZ"/>
        </w:rPr>
        <w:t>»</w:t>
      </w:r>
      <w:r>
        <w:rPr>
          <w:rFonts w:ascii="Times New Roman" w:hAnsi="Times New Roman"/>
          <w:sz w:val="28"/>
          <w:szCs w:val="28"/>
          <w:lang w:val="kk-KZ"/>
        </w:rPr>
        <w:t xml:space="preserve"> және </w:t>
      </w:r>
      <w:r w:rsidRPr="000636F7">
        <w:rPr>
          <w:rFonts w:ascii="Times New Roman" w:hAnsi="Times New Roman"/>
          <w:sz w:val="28"/>
          <w:szCs w:val="28"/>
          <w:lang w:val="kk-KZ"/>
        </w:rPr>
        <w:t>«</w:t>
      </w:r>
      <w:r>
        <w:rPr>
          <w:rFonts w:ascii="Times New Roman" w:hAnsi="Times New Roman"/>
          <w:sz w:val="28"/>
          <w:szCs w:val="28"/>
          <w:lang w:val="kk-KZ"/>
        </w:rPr>
        <w:t>Туризм индустриясы</w:t>
      </w:r>
      <w:r w:rsidRPr="000636F7">
        <w:rPr>
          <w:rFonts w:ascii="Times New Roman" w:hAnsi="Times New Roman"/>
          <w:sz w:val="28"/>
          <w:szCs w:val="28"/>
          <w:lang w:val="kk-KZ"/>
        </w:rPr>
        <w:t>»</w:t>
      </w:r>
      <w:r>
        <w:rPr>
          <w:rFonts w:ascii="Times New Roman" w:hAnsi="Times New Roman"/>
          <w:sz w:val="28"/>
          <w:szCs w:val="28"/>
          <w:lang w:val="kk-KZ"/>
        </w:rPr>
        <w:t xml:space="preserve"> ұғымдары бір-біріне мағыналас және мазмұндас ұғымдар ретінде қарастырылады. Ғылыми әдебиеттерде түрлі авторлар осы терминдердің анықтамасын беріп жүр. Алайда </w:t>
      </w:r>
      <w:r w:rsidRPr="000636F7">
        <w:rPr>
          <w:rFonts w:ascii="Times New Roman" w:hAnsi="Times New Roman"/>
          <w:sz w:val="28"/>
          <w:szCs w:val="28"/>
          <w:lang w:val="kk-KZ"/>
        </w:rPr>
        <w:t>«</w:t>
      </w:r>
      <w:r>
        <w:rPr>
          <w:rFonts w:ascii="Times New Roman" w:hAnsi="Times New Roman"/>
          <w:sz w:val="28"/>
          <w:szCs w:val="28"/>
          <w:lang w:val="kk-KZ"/>
        </w:rPr>
        <w:t>туризм индустриясы</w:t>
      </w:r>
      <w:r w:rsidRPr="000636F7">
        <w:rPr>
          <w:rFonts w:ascii="Times New Roman" w:hAnsi="Times New Roman"/>
          <w:sz w:val="28"/>
          <w:szCs w:val="28"/>
          <w:lang w:val="kk-KZ"/>
        </w:rPr>
        <w:t>»</w:t>
      </w:r>
      <w:r>
        <w:rPr>
          <w:rFonts w:ascii="Times New Roman" w:hAnsi="Times New Roman"/>
          <w:sz w:val="28"/>
          <w:szCs w:val="28"/>
          <w:lang w:val="kk-KZ"/>
        </w:rPr>
        <w:t xml:space="preserve"> термині кейде көп мағыналы, нақты бір ұғымға түсінік бермейтін анықтама ретінде беріліп жүр. Оның басты себебі - </w:t>
      </w:r>
      <w:r w:rsidRPr="00A50847">
        <w:rPr>
          <w:rFonts w:ascii="Times New Roman" w:hAnsi="Times New Roman"/>
          <w:sz w:val="28"/>
          <w:szCs w:val="28"/>
          <w:lang w:val="kk-KZ"/>
        </w:rPr>
        <w:t>«</w:t>
      </w:r>
      <w:r>
        <w:rPr>
          <w:rFonts w:ascii="Times New Roman" w:hAnsi="Times New Roman"/>
          <w:sz w:val="28"/>
          <w:szCs w:val="28"/>
          <w:lang w:val="kk-KZ"/>
        </w:rPr>
        <w:t>туризм индустриясы</w:t>
      </w:r>
      <w:r w:rsidRPr="00A50847">
        <w:rPr>
          <w:rFonts w:ascii="Times New Roman" w:hAnsi="Times New Roman"/>
          <w:sz w:val="28"/>
          <w:szCs w:val="28"/>
          <w:lang w:val="kk-KZ"/>
        </w:rPr>
        <w:t>»</w:t>
      </w:r>
      <w:r>
        <w:rPr>
          <w:rFonts w:ascii="Times New Roman" w:hAnsi="Times New Roman"/>
          <w:sz w:val="28"/>
          <w:szCs w:val="28"/>
          <w:lang w:val="kk-KZ"/>
        </w:rPr>
        <w:t xml:space="preserve"> ұғымының өзі ауқымды және барынша күрделі болып келеді.</w:t>
      </w:r>
    </w:p>
    <w:p w:rsidR="005F2F10" w:rsidRDefault="005F2F10" w:rsidP="005F2F10">
      <w:pPr>
        <w:pStyle w:val="a3"/>
        <w:spacing w:line="360" w:lineRule="auto"/>
        <w:ind w:left="0"/>
        <w:jc w:val="both"/>
        <w:rPr>
          <w:rFonts w:ascii="Times New Roman" w:hAnsi="Times New Roman"/>
          <w:sz w:val="28"/>
          <w:szCs w:val="28"/>
          <w:lang w:val="kk-KZ"/>
        </w:rPr>
      </w:pPr>
      <w:r>
        <w:rPr>
          <w:rFonts w:ascii="Times New Roman" w:hAnsi="Times New Roman"/>
          <w:sz w:val="28"/>
          <w:szCs w:val="28"/>
          <w:lang w:val="kk-KZ"/>
        </w:rPr>
        <w:lastRenderedPageBreak/>
        <w:tab/>
        <w:t>С.Р. Ердаулетовтың ойынша, туристік индустрия дамыған туристік кеңістік қызметтерінің нәтижелеріне сәйкес тиімділікті қамтамасыз ететін туризмнің шаруашылық деңгейінен анықтайды.</w:t>
      </w: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9E784A">
      <w:pPr>
        <w:spacing w:after="0" w:line="240" w:lineRule="auto"/>
        <w:jc w:val="both"/>
        <w:rPr>
          <w:rFonts w:ascii="Times New Roman" w:hAnsi="Times New Roman" w:cs="Times New Roman"/>
          <w:color w:val="1D2129"/>
          <w:sz w:val="28"/>
          <w:szCs w:val="28"/>
          <w:shd w:val="clear" w:color="auto" w:fill="FFFFFF"/>
          <w:lang w:val="kk-KZ"/>
        </w:rPr>
      </w:pPr>
    </w:p>
    <w:p w:rsidR="005F2F10" w:rsidRDefault="005F2F10" w:rsidP="005F2F10">
      <w:pPr>
        <w:tabs>
          <w:tab w:val="left" w:pos="540"/>
        </w:tabs>
        <w:jc w:val="both"/>
        <w:rPr>
          <w:color w:val="1D2129"/>
          <w:sz w:val="23"/>
          <w:szCs w:val="23"/>
          <w:shd w:val="clear" w:color="auto" w:fill="FFFFFF"/>
          <w:lang w:val="kk-KZ"/>
        </w:rPr>
      </w:pPr>
      <w:r>
        <w:rPr>
          <w:rFonts w:ascii="Times New Roman" w:hAnsi="Times New Roman" w:cs="Times New Roman"/>
          <w:color w:val="1D2129"/>
          <w:sz w:val="28"/>
          <w:szCs w:val="28"/>
          <w:shd w:val="clear" w:color="auto" w:fill="FFFFFF"/>
          <w:lang w:val="kk-KZ"/>
        </w:rPr>
        <w:t xml:space="preserve">     </w:t>
      </w:r>
      <w:r w:rsidR="00934FCE">
        <w:rPr>
          <w:rFonts w:ascii="Times New Roman" w:hAnsi="Times New Roman" w:cs="Times New Roman"/>
          <w:color w:val="1D2129"/>
          <w:sz w:val="28"/>
          <w:szCs w:val="28"/>
          <w:shd w:val="clear" w:color="auto" w:fill="FFFFFF"/>
          <w:lang w:val="kk-KZ"/>
        </w:rPr>
        <w:t xml:space="preserve"> </w:t>
      </w:r>
      <w:r w:rsidR="00DE7628" w:rsidRPr="006B68A3">
        <w:rPr>
          <w:rFonts w:ascii="Helvetica" w:hAnsi="Helvetica"/>
          <w:color w:val="1D2129"/>
          <w:sz w:val="23"/>
          <w:szCs w:val="23"/>
          <w:shd w:val="clear" w:color="auto" w:fill="FFFFFF"/>
          <w:lang w:val="kk-KZ"/>
        </w:rPr>
        <w:t> </w:t>
      </w:r>
    </w:p>
    <w:p w:rsidR="005F2F10" w:rsidRPr="005F2F10" w:rsidRDefault="005F2F10" w:rsidP="005F2F10">
      <w:pPr>
        <w:tabs>
          <w:tab w:val="left" w:pos="540"/>
        </w:tabs>
        <w:jc w:val="both"/>
        <w:rPr>
          <w:rFonts w:ascii="Times New Roman" w:hAnsi="Times New Roman" w:cs="Times New Roman"/>
          <w:b/>
          <w:sz w:val="28"/>
          <w:szCs w:val="28"/>
          <w:lang w:val="kk-KZ"/>
        </w:rPr>
      </w:pPr>
      <w:r>
        <w:rPr>
          <w:color w:val="1D2129"/>
          <w:sz w:val="23"/>
          <w:szCs w:val="23"/>
          <w:shd w:val="clear" w:color="auto" w:fill="FFFFFF"/>
          <w:lang w:val="kk-KZ"/>
        </w:rPr>
        <w:lastRenderedPageBreak/>
        <w:t xml:space="preserve">      </w:t>
      </w:r>
      <w:r w:rsidRPr="005F2F10">
        <w:rPr>
          <w:rFonts w:ascii="Times New Roman" w:hAnsi="Times New Roman" w:cs="Times New Roman"/>
          <w:color w:val="1D2129"/>
          <w:sz w:val="28"/>
          <w:szCs w:val="28"/>
          <w:shd w:val="clear" w:color="auto" w:fill="FFFFFF"/>
          <w:lang w:val="kk-KZ"/>
        </w:rPr>
        <w:t xml:space="preserve">Дәріс 1 </w:t>
      </w:r>
      <w:r w:rsidRPr="005F2F10">
        <w:rPr>
          <w:rFonts w:ascii="Times New Roman" w:hAnsi="Times New Roman" w:cs="Times New Roman"/>
          <w:b/>
          <w:sz w:val="28"/>
          <w:szCs w:val="28"/>
          <w:lang w:val="kk-KZ"/>
        </w:rPr>
        <w:t>Дүниежүзілік туристік ұйым</w:t>
      </w:r>
    </w:p>
    <w:p w:rsidR="005F2F10" w:rsidRPr="005F2F10" w:rsidRDefault="005F2F10" w:rsidP="005F2F10">
      <w:pPr>
        <w:pStyle w:val="a5"/>
        <w:tabs>
          <w:tab w:val="left" w:pos="540"/>
        </w:tabs>
        <w:ind w:left="0" w:firstLine="284"/>
        <w:jc w:val="left"/>
        <w:rPr>
          <w:szCs w:val="28"/>
          <w:lang w:val="kk-KZ"/>
        </w:rPr>
      </w:pPr>
      <w:r w:rsidRPr="005F2F10">
        <w:rPr>
          <w:szCs w:val="28"/>
          <w:lang w:val="kk-KZ"/>
        </w:rPr>
        <w:t>Халықаралық туристік ұйымдардың класификациясы.</w:t>
      </w:r>
    </w:p>
    <w:p w:rsidR="005F2F10" w:rsidRPr="005F2F10" w:rsidRDefault="005F2F10" w:rsidP="005F2F10">
      <w:pPr>
        <w:spacing w:after="0" w:line="240" w:lineRule="auto"/>
        <w:rPr>
          <w:rFonts w:ascii="Times New Roman" w:hAnsi="Times New Roman" w:cs="Times New Roman"/>
          <w:sz w:val="28"/>
          <w:szCs w:val="28"/>
          <w:lang w:val="kk-KZ"/>
        </w:rPr>
      </w:pPr>
      <w:r w:rsidRPr="005F2F10">
        <w:rPr>
          <w:rFonts w:ascii="Times New Roman" w:hAnsi="Times New Roman" w:cs="Times New Roman"/>
          <w:sz w:val="28"/>
          <w:szCs w:val="28"/>
          <w:lang w:val="kk-KZ"/>
        </w:rPr>
        <w:t>Туризмді реттеу мәселелері.Туристік ұйымдардың құрылуы.</w:t>
      </w:r>
    </w:p>
    <w:p w:rsidR="00DE7628" w:rsidRPr="005F2F10" w:rsidRDefault="005F2F10" w:rsidP="005F2F10">
      <w:pPr>
        <w:spacing w:after="0" w:line="240" w:lineRule="auto"/>
        <w:rPr>
          <w:rFonts w:ascii="Times New Roman" w:hAnsi="Times New Roman" w:cs="Times New Roman"/>
          <w:sz w:val="28"/>
          <w:szCs w:val="28"/>
          <w:lang w:val="kk-KZ"/>
        </w:rPr>
      </w:pPr>
      <w:r w:rsidRPr="005F2F10">
        <w:rPr>
          <w:rFonts w:ascii="Times New Roman" w:hAnsi="Times New Roman" w:cs="Times New Roman"/>
          <w:sz w:val="28"/>
          <w:szCs w:val="28"/>
          <w:lang w:val="kk-KZ"/>
        </w:rPr>
        <w:t xml:space="preserve"> Белгілері бойынша класификациялау</w:t>
      </w:r>
    </w:p>
    <w:p w:rsidR="005F2F10" w:rsidRPr="005F2F10" w:rsidRDefault="005F2F10" w:rsidP="005F2F10">
      <w:pPr>
        <w:spacing w:after="0" w:line="240" w:lineRule="auto"/>
        <w:jc w:val="both"/>
        <w:rPr>
          <w:rFonts w:ascii="Times New Roman" w:hAnsi="Times New Roman" w:cs="Times New Roman"/>
          <w:color w:val="1D2129"/>
          <w:sz w:val="28"/>
          <w:szCs w:val="28"/>
          <w:shd w:val="clear" w:color="auto" w:fill="FFFFFF"/>
          <w:lang w:val="kk-KZ"/>
        </w:rPr>
      </w:pPr>
    </w:p>
    <w:p w:rsidR="005368B9" w:rsidRDefault="00DE7628" w:rsidP="009E784A">
      <w:pPr>
        <w:spacing w:after="0" w:line="240" w:lineRule="auto"/>
        <w:jc w:val="both"/>
        <w:rPr>
          <w:rFonts w:ascii="Times New Roman" w:hAnsi="Times New Roman" w:cs="Times New Roman"/>
          <w:color w:val="1D2129"/>
          <w:sz w:val="28"/>
          <w:szCs w:val="28"/>
          <w:lang w:val="kk-KZ"/>
        </w:rPr>
      </w:pPr>
      <w:r>
        <w:rPr>
          <w:rFonts w:ascii="Times New Roman" w:hAnsi="Times New Roman" w:cs="Times New Roman"/>
          <w:color w:val="1D2129"/>
          <w:sz w:val="28"/>
          <w:szCs w:val="28"/>
          <w:shd w:val="clear" w:color="auto" w:fill="FFFFFF"/>
          <w:lang w:val="kk-KZ"/>
        </w:rPr>
        <w:t xml:space="preserve">        </w:t>
      </w:r>
      <w:r w:rsidR="005368B9">
        <w:rPr>
          <w:rFonts w:ascii="Times New Roman" w:hAnsi="Times New Roman" w:cs="Times New Roman"/>
          <w:color w:val="1D2129"/>
          <w:sz w:val="28"/>
          <w:szCs w:val="28"/>
          <w:shd w:val="clear" w:color="auto" w:fill="FFFFFF"/>
          <w:lang w:val="kk-KZ"/>
        </w:rPr>
        <w:t xml:space="preserve"> </w:t>
      </w:r>
      <w:r w:rsidR="005368B9" w:rsidRPr="00DE7628">
        <w:rPr>
          <w:rFonts w:ascii="Times New Roman" w:hAnsi="Times New Roman" w:cs="Times New Roman"/>
          <w:color w:val="1D2129"/>
          <w:sz w:val="28"/>
          <w:szCs w:val="28"/>
          <w:shd w:val="clear" w:color="auto" w:fill="FFFFFF"/>
          <w:lang w:val="kk-KZ"/>
        </w:rPr>
        <w:t xml:space="preserve">Туристік байланыстар халықаралық экономикалық қатынастардың негізгі құрамдас бөлігі, сондықтан да халықаралық ұйымдардың, сондай ақ жеке мемлекеттердің үкіметтерінің басты назар аударарлық нысаны болып табылады. </w:t>
      </w:r>
      <w:r w:rsidR="005368B9" w:rsidRPr="006B68A3">
        <w:rPr>
          <w:rFonts w:ascii="Times New Roman" w:hAnsi="Times New Roman" w:cs="Times New Roman"/>
          <w:color w:val="1D2129"/>
          <w:sz w:val="28"/>
          <w:szCs w:val="28"/>
          <w:shd w:val="clear" w:color="auto" w:fill="FFFFFF"/>
          <w:lang w:val="kk-KZ"/>
        </w:rPr>
        <w:t>Халықаралық туризмнің көптеген мәселелері қазіргі кезде мемлекеттер аралық деңгейде шешілуде, сондықтан да бұл бірқатар халықаралық туристік ұйымдардың, соның ішінде үкіметтер аралық деңгейдегі ұйымдардың құрылуына негіз болды. Мұны барлық елдер үшін бірдей туризмнің жалпы қолайлы саясатын халықаралық-құқықтық реттеу мәселелері талап етеді.</w:t>
      </w:r>
      <w:r w:rsidR="005368B9">
        <w:rPr>
          <w:rFonts w:ascii="Times New Roman" w:hAnsi="Times New Roman" w:cs="Times New Roman"/>
          <w:color w:val="1D2129"/>
          <w:sz w:val="28"/>
          <w:szCs w:val="28"/>
          <w:lang w:val="kk-KZ"/>
        </w:rPr>
        <w:t xml:space="preserve"> </w:t>
      </w:r>
      <w:r w:rsidR="005368B9" w:rsidRPr="005368B9">
        <w:rPr>
          <w:rFonts w:ascii="Times New Roman" w:hAnsi="Times New Roman" w:cs="Times New Roman"/>
          <w:color w:val="1D2129"/>
          <w:sz w:val="28"/>
          <w:szCs w:val="28"/>
          <w:shd w:val="clear" w:color="auto" w:fill="FFFFFF"/>
          <w:lang w:val="kk-KZ"/>
        </w:rPr>
        <w:t xml:space="preserve">Халықаралық туризмді хұқықтық реттеу көп жақты негізде ең алдымен БҰҰ шеңберінде жүзеге асырылады. </w:t>
      </w:r>
      <w:r w:rsidR="005368B9" w:rsidRPr="006B68A3">
        <w:rPr>
          <w:rFonts w:ascii="Times New Roman" w:hAnsi="Times New Roman" w:cs="Times New Roman"/>
          <w:color w:val="1D2129"/>
          <w:sz w:val="28"/>
          <w:szCs w:val="28"/>
          <w:shd w:val="clear" w:color="auto" w:fill="FFFFFF"/>
          <w:lang w:val="kk-KZ"/>
        </w:rPr>
        <w:t>Оның негізгі міндеті Халықаралық ынтымақтастықты және ұлтаралық достық қарым-қатынастарды дамыту болып табылады. БҰҰ шеңберінде халықаралық туризмді хұқықтық реттеудің басты сұрақтары бойынша негізгі халықаралық конвенциялар жасалып, қабылданды. БҰҰ туризм саласында кадрлады дайындау бойынша бірқатар халықаралық семинарлар мен коллоквиумдарды ұйымдастырушы және Халықаралық туризм саласындағы статистикалық есеп әдістемесін жасауды жүзеге асырушы болып табылады.</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t>Әртүрлі елдер арасындағы туристік және көліктік ұйымдарының біріге отырып жасаған әрекеттерін келістіру қажеттігі экономикалық-әлеуметтік-мәдени байланыстардың дамуына байланысты 20-жылдардың басында-ақ біліне бастады. Осыған байланысты 1925 жылы туризмді үгіттеудің ресми ассоциацияларының Халықаралық конгресі құрылды. 1927 жылы ресми туристік ұйымдардың Халықаралық конгресі, ал 1930 жылы туризмді үгіттеу мен ресми туристік ұйымдардың Халықаралық одағы құрылды.</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t>1937 жылы аталған үш ұйым негізінде Парижде ресми туристік ұйымдардың Халықаралық одағы (РТҰХО) құрылды. Бул ұйымның мүшелері үкіметтік ұйымдар, сондай-ақ ұлттық туристік ұйымдар ретінде оладың ұлттық үкіметімен мойындалған үкіметтік емес ұйымдар да болды.</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t>1969 жылы БҰҰ-ның Бас ассамблеясының резолюциясымен үкіметтік емес РТҰХО үкіметаралық Дүниежүзілік туристік ұйым (ДТҰ) болып құрылды. Ол халықаралық туризмнің экономкалық, әлеуметтік, мәдени және саяси</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t>Жеке мемлекет жағдайларында, өмірінде және халықарлық қатынастың бір бөлігінде, халықарлық туризм әлеуметтік-экономикалық қатынастың бір көрінісі болғанымен, әр мемлекет қабырғасында және де халықаралық деңгейде бұл салаға байланысты артықшылықтар бар.</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t>Жалпы туристік ұйымдарды келесі белгілер бойынша жіктейді:</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t>1) Ұлттық-территориялық. Мұның өзі 3-ке бөлінеді: халықаралық, ә) аймақтық б) ұлттық. Олардың қыметтері аталған бағыттарда анықталады.</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lastRenderedPageBreak/>
        <w:t>2) Қоғамдық-мемлекеттік белгілері бойынша үкіметтік, қоғамдық, жеке болып бөлінеді.</w:t>
      </w:r>
    </w:p>
    <w:p w:rsidR="005368B9" w:rsidRDefault="005368B9" w:rsidP="009E784A">
      <w:pPr>
        <w:spacing w:after="0" w:line="240" w:lineRule="auto"/>
        <w:jc w:val="both"/>
        <w:rPr>
          <w:rFonts w:ascii="Times New Roman" w:hAnsi="Times New Roman" w:cs="Times New Roman"/>
          <w:color w:val="1D2129"/>
          <w:sz w:val="28"/>
          <w:szCs w:val="28"/>
          <w:lang w:val="kk-KZ"/>
        </w:rPr>
      </w:pPr>
      <w:r w:rsidRPr="005368B9">
        <w:rPr>
          <w:rFonts w:ascii="Times New Roman" w:hAnsi="Times New Roman" w:cs="Times New Roman"/>
          <w:color w:val="1D2129"/>
          <w:sz w:val="28"/>
          <w:szCs w:val="28"/>
          <w:shd w:val="clear" w:color="auto" w:fill="FFFFFF"/>
          <w:lang w:val="kk-KZ"/>
        </w:rPr>
        <w:t>3) Іс-әрекеттік белгілері бойынша: реттеушілік, жабдықтаушылар, рыноктағы агенттер, жобаны ұйымдастырушылар, кеңесшілер, машықтандыру ұйымдары, баспагерлер, кәсіби ассоциациялар, саудалық және тұтынушы үйымдар.</w:t>
      </w:r>
      <w:r w:rsidRPr="005368B9">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4) Қызмет саласы бойынша: көліктік (әуежайлық, автобус, автомобильді және круиздік), турагенттер, туроператорлар, жергілікті кәсіподақтар).</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Енді халықаралық туристік ұйымдарға тоқталайық. Алғашқысы: Дүнежүзілік туристік ұйым (Would Tourism Organisiation).</w:t>
      </w:r>
    </w:p>
    <w:p w:rsidR="005368B9" w:rsidRDefault="005368B9" w:rsidP="009E784A">
      <w:pPr>
        <w:spacing w:after="0" w:line="240" w:lineRule="auto"/>
        <w:jc w:val="both"/>
        <w:rPr>
          <w:rFonts w:ascii="Times New Roman" w:hAnsi="Times New Roman" w:cs="Times New Roman"/>
          <w:color w:val="1D2129"/>
          <w:sz w:val="28"/>
          <w:szCs w:val="28"/>
          <w:lang w:val="kk-KZ"/>
        </w:rPr>
      </w:pPr>
      <w:r>
        <w:rPr>
          <w:rFonts w:ascii="Times New Roman" w:hAnsi="Times New Roman" w:cs="Times New Roman"/>
          <w:color w:val="1D2129"/>
          <w:sz w:val="28"/>
          <w:szCs w:val="28"/>
          <w:lang w:val="kk-KZ"/>
        </w:rPr>
        <w:t xml:space="preserve">         </w:t>
      </w:r>
      <w:r w:rsidRPr="005368B9">
        <w:rPr>
          <w:rFonts w:ascii="Times New Roman" w:hAnsi="Times New Roman" w:cs="Times New Roman"/>
          <w:color w:val="1D2129"/>
          <w:sz w:val="28"/>
          <w:szCs w:val="28"/>
          <w:shd w:val="clear" w:color="auto" w:fill="FFFFFF"/>
          <w:lang w:val="kk-KZ"/>
        </w:rPr>
        <w:t xml:space="preserve">ДТҰ-әлемде ең танымал және ең әйгілі ұйым болып саналады. </w:t>
      </w:r>
      <w:r w:rsidRPr="006B68A3">
        <w:rPr>
          <w:rFonts w:ascii="Times New Roman" w:hAnsi="Times New Roman" w:cs="Times New Roman"/>
          <w:color w:val="1D2129"/>
          <w:sz w:val="28"/>
          <w:szCs w:val="28"/>
          <w:shd w:val="clear" w:color="auto" w:fill="FFFFFF"/>
          <w:lang w:val="kk-KZ"/>
        </w:rPr>
        <w:t>1975 жылы 2 қаңтарда БҰҰ-ның Генералды Ассамблеясында халықаралық үкіметтік стандартқа сай жаңа ұйым болып құрылды. Қазіргі уақытта ДТҰ-ның 140-тан аса мүшесі бар. 1977 жылдан бастап штаб квартирасы – Мадрид қаласы.</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Жалпы үшінші мыңжылдықтың табалдырығында туризм саласы әлемің көптеген елдерінің индустриясында ең позицияға ие болып, жаңа жұмыс орындары жандана бастады. Тіпті кейбір елдерде бұл сала бюджетті қажетінше толтырып отырады. Бірақ біздің ғасырдың жаңа, жанданған саласы дамығалы көптеген әлеуметтік, экономикалық мәселелер пайда бола бастады. Осындай мәселелерді жан-жақты шешу жолында ДТҰ барлық елдерді туризм саласында «бір жағадан-бас, бір жеңнен-қол» шығарып қызмет етуге шақырып отыр.</w:t>
      </w:r>
    </w:p>
    <w:p w:rsidR="005368B9" w:rsidRDefault="005368B9" w:rsidP="009E784A">
      <w:pPr>
        <w:spacing w:after="0" w:line="240" w:lineRule="auto"/>
        <w:jc w:val="both"/>
        <w:rPr>
          <w:rFonts w:ascii="Times New Roman" w:hAnsi="Times New Roman" w:cs="Times New Roman"/>
          <w:color w:val="1D2129"/>
          <w:sz w:val="28"/>
          <w:szCs w:val="28"/>
          <w:lang w:val="kk-KZ"/>
        </w:rPr>
      </w:pPr>
      <w:r>
        <w:rPr>
          <w:rFonts w:ascii="Times New Roman" w:hAnsi="Times New Roman" w:cs="Times New Roman"/>
          <w:color w:val="1D2129"/>
          <w:sz w:val="28"/>
          <w:szCs w:val="28"/>
          <w:lang w:val="kk-KZ"/>
        </w:rPr>
        <w:t xml:space="preserve">         </w:t>
      </w:r>
      <w:r w:rsidRPr="005368B9">
        <w:rPr>
          <w:rFonts w:ascii="Times New Roman" w:hAnsi="Times New Roman" w:cs="Times New Roman"/>
          <w:color w:val="1D2129"/>
          <w:sz w:val="28"/>
          <w:szCs w:val="28"/>
          <w:shd w:val="clear" w:color="auto" w:fill="FFFFFF"/>
          <w:lang w:val="kk-KZ"/>
        </w:rPr>
        <w:t>ДТҰ-ның пікірі бойынша туризм – қазіргі қызметтердің ең белсенді түрлерінің бірі, кедейшілікпен күрес жолындағы тиімді жолдардың бірі болып саналады. ДТҰ-ның мақсаттары:</w:t>
      </w:r>
    </w:p>
    <w:p w:rsidR="005368B9" w:rsidRDefault="005368B9" w:rsidP="009E784A">
      <w:pPr>
        <w:spacing w:after="0" w:line="240" w:lineRule="auto"/>
        <w:jc w:val="both"/>
        <w:rPr>
          <w:rFonts w:ascii="Times New Roman" w:hAnsi="Times New Roman" w:cs="Times New Roman"/>
          <w:color w:val="1D2129"/>
          <w:sz w:val="28"/>
          <w:szCs w:val="28"/>
          <w:lang w:val="kk-KZ"/>
        </w:rPr>
      </w:pPr>
      <w:r w:rsidRPr="005368B9">
        <w:rPr>
          <w:rFonts w:ascii="Times New Roman" w:hAnsi="Times New Roman" w:cs="Times New Roman"/>
          <w:color w:val="1D2129"/>
          <w:sz w:val="28"/>
          <w:szCs w:val="28"/>
          <w:shd w:val="clear" w:color="auto" w:fill="FFFFFF"/>
          <w:lang w:val="kk-KZ"/>
        </w:rPr>
        <w:t>- Халықаралық және ішкі қатынаста әлемдік туризмнің қабілеттілігін кеңейту, түсінішпеушілікті жою, адамдардың тұрмыс-тіршілігін жақсарту;</w:t>
      </w:r>
      <w:r w:rsidRPr="005368B9">
        <w:rPr>
          <w:rFonts w:ascii="Times New Roman" w:hAnsi="Times New Roman" w:cs="Times New Roman"/>
          <w:color w:val="1D2129"/>
          <w:sz w:val="28"/>
          <w:szCs w:val="28"/>
          <w:lang w:val="kk-KZ"/>
        </w:rPr>
        <w:br/>
      </w:r>
      <w:r w:rsidRPr="005368B9">
        <w:rPr>
          <w:rFonts w:ascii="Times New Roman" w:hAnsi="Times New Roman" w:cs="Times New Roman"/>
          <w:color w:val="1D2129"/>
          <w:sz w:val="28"/>
          <w:szCs w:val="28"/>
          <w:shd w:val="clear" w:color="auto" w:fill="FFFFFF"/>
          <w:lang w:val="kk-KZ"/>
        </w:rPr>
        <w:t>- Өмір сүру бағытын жақсарту, шетелдік туристік ұймдармен байланысқа шығуға көмектесу, көлік жолдарын кеңейту;</w:t>
      </w:r>
    </w:p>
    <w:p w:rsidR="005368B9" w:rsidRDefault="005368B9" w:rsidP="009E784A">
      <w:pPr>
        <w:spacing w:after="0" w:line="240" w:lineRule="auto"/>
        <w:jc w:val="both"/>
        <w:rPr>
          <w:rFonts w:ascii="Times New Roman" w:hAnsi="Times New Roman" w:cs="Times New Roman"/>
          <w:color w:val="1D2129"/>
          <w:sz w:val="28"/>
          <w:szCs w:val="28"/>
          <w:lang w:val="kk-KZ"/>
        </w:rPr>
      </w:pPr>
      <w:r w:rsidRPr="005368B9">
        <w:rPr>
          <w:rFonts w:ascii="Times New Roman" w:hAnsi="Times New Roman" w:cs="Times New Roman"/>
          <w:color w:val="1D2129"/>
          <w:sz w:val="28"/>
          <w:szCs w:val="28"/>
          <w:shd w:val="clear" w:color="auto" w:fill="FFFFFF"/>
          <w:lang w:val="kk-KZ"/>
        </w:rPr>
        <w:t>- Саяхат кезінде адамдардың ғылыммен, мәдениетпен, тікелей қатынаста болуына жағдай жасау;</w:t>
      </w:r>
    </w:p>
    <w:p w:rsidR="005368B9" w:rsidRDefault="005368B9" w:rsidP="009E784A">
      <w:pPr>
        <w:spacing w:after="0" w:line="240" w:lineRule="auto"/>
        <w:jc w:val="both"/>
        <w:rPr>
          <w:rFonts w:ascii="Times New Roman" w:hAnsi="Times New Roman" w:cs="Times New Roman"/>
          <w:color w:val="1D2129"/>
          <w:sz w:val="28"/>
          <w:szCs w:val="28"/>
          <w:lang w:val="kk-KZ"/>
        </w:rPr>
      </w:pPr>
      <w:r w:rsidRPr="005368B9">
        <w:rPr>
          <w:rFonts w:ascii="Times New Roman" w:hAnsi="Times New Roman" w:cs="Times New Roman"/>
          <w:color w:val="1D2129"/>
          <w:sz w:val="28"/>
          <w:szCs w:val="28"/>
          <w:shd w:val="clear" w:color="auto" w:fill="FFFFFF"/>
          <w:lang w:val="kk-KZ"/>
        </w:rPr>
        <w:t>- Туристтерді қабылдау мүмкіндігі бар елдерде осы саланы дамыту;</w:t>
      </w:r>
      <w:r w:rsidRPr="005368B9">
        <w:rPr>
          <w:rFonts w:ascii="Times New Roman" w:hAnsi="Times New Roman" w:cs="Times New Roman"/>
          <w:color w:val="1D2129"/>
          <w:sz w:val="28"/>
          <w:szCs w:val="28"/>
          <w:lang w:val="kk-KZ"/>
        </w:rPr>
        <w:br/>
      </w:r>
      <w:r w:rsidRPr="005368B9">
        <w:rPr>
          <w:rFonts w:ascii="Times New Roman" w:hAnsi="Times New Roman" w:cs="Times New Roman"/>
          <w:color w:val="1D2129"/>
          <w:sz w:val="28"/>
          <w:szCs w:val="28"/>
          <w:shd w:val="clear" w:color="auto" w:fill="FFFFFF"/>
          <w:lang w:val="kk-KZ"/>
        </w:rPr>
        <w:t>- Елдер арасындағы қызметті дамытуда халқаралық агенттер ролін атқару;</w:t>
      </w:r>
      <w:r w:rsidRPr="005368B9">
        <w:rPr>
          <w:rFonts w:ascii="Times New Roman" w:hAnsi="Times New Roman" w:cs="Times New Roman"/>
          <w:color w:val="1D2129"/>
          <w:sz w:val="28"/>
          <w:szCs w:val="28"/>
          <w:lang w:val="kk-KZ"/>
        </w:rPr>
        <w:br/>
      </w:r>
      <w:r w:rsidRPr="005368B9">
        <w:rPr>
          <w:rFonts w:ascii="Times New Roman" w:hAnsi="Times New Roman" w:cs="Times New Roman"/>
          <w:color w:val="1D2129"/>
          <w:sz w:val="28"/>
          <w:szCs w:val="28"/>
          <w:shd w:val="clear" w:color="auto" w:fill="FFFFFF"/>
          <w:lang w:val="kk-KZ"/>
        </w:rPr>
        <w:t>- Әр түрлі туроператорларды біріктіріп, олардың қызметін жақсы жолға қою;</w:t>
      </w:r>
      <w:r w:rsidRPr="005368B9">
        <w:rPr>
          <w:rFonts w:ascii="Times New Roman" w:hAnsi="Times New Roman" w:cs="Times New Roman"/>
          <w:color w:val="1D2129"/>
          <w:sz w:val="28"/>
          <w:szCs w:val="28"/>
          <w:lang w:val="kk-KZ"/>
        </w:rPr>
        <w:br/>
      </w:r>
      <w:r w:rsidRPr="005368B9">
        <w:rPr>
          <w:rFonts w:ascii="Times New Roman" w:hAnsi="Times New Roman" w:cs="Times New Roman"/>
          <w:color w:val="1D2129"/>
          <w:sz w:val="28"/>
          <w:szCs w:val="28"/>
          <w:shd w:val="clear" w:color="auto" w:fill="FFFFFF"/>
          <w:lang w:val="kk-KZ"/>
        </w:rPr>
        <w:t>- Жоғарыда аталғандардың барлығын тиімді жолмен жүзеге асыру.</w:t>
      </w:r>
      <w:r w:rsidRPr="005368B9">
        <w:rPr>
          <w:rFonts w:ascii="Times New Roman" w:hAnsi="Times New Roman" w:cs="Times New Roman"/>
          <w:color w:val="1D2129"/>
          <w:sz w:val="28"/>
          <w:szCs w:val="28"/>
          <w:lang w:val="kk-KZ"/>
        </w:rPr>
        <w:br/>
      </w:r>
      <w:r w:rsidRPr="005368B9">
        <w:rPr>
          <w:rFonts w:ascii="Times New Roman" w:hAnsi="Times New Roman" w:cs="Times New Roman"/>
          <w:color w:val="1D2129"/>
          <w:sz w:val="28"/>
          <w:szCs w:val="28"/>
          <w:shd w:val="clear" w:color="auto" w:fill="FFFFFF"/>
          <w:lang w:val="kk-KZ"/>
        </w:rPr>
        <w:t>Ал ДТҰ-ның жұмысының бағдарламасы келесі бағыттар бойынша анықталады.</w:t>
      </w:r>
      <w:r>
        <w:rPr>
          <w:rFonts w:ascii="Times New Roman" w:hAnsi="Times New Roman" w:cs="Times New Roman"/>
          <w:color w:val="1D2129"/>
          <w:sz w:val="28"/>
          <w:szCs w:val="28"/>
          <w:lang w:val="kk-KZ"/>
        </w:rPr>
        <w:t xml:space="preserve"> </w:t>
      </w:r>
      <w:r w:rsidRPr="005368B9">
        <w:rPr>
          <w:rFonts w:ascii="Times New Roman" w:hAnsi="Times New Roman" w:cs="Times New Roman"/>
          <w:color w:val="1D2129"/>
          <w:sz w:val="28"/>
          <w:szCs w:val="28"/>
          <w:shd w:val="clear" w:color="auto" w:fill="FFFFFF"/>
          <w:lang w:val="kk-KZ"/>
        </w:rPr>
        <w:t xml:space="preserve">Даму мақсатындағы әріптестік. </w:t>
      </w:r>
      <w:r w:rsidRPr="006B68A3">
        <w:rPr>
          <w:rFonts w:ascii="Times New Roman" w:hAnsi="Times New Roman" w:cs="Times New Roman"/>
          <w:color w:val="1D2129"/>
          <w:sz w:val="28"/>
          <w:szCs w:val="28"/>
          <w:shd w:val="clear" w:color="auto" w:fill="FFFFFF"/>
          <w:lang w:val="kk-KZ"/>
        </w:rPr>
        <w:t xml:space="preserve">ДТҰ-ның болашақтағы ең басты тапсырмаларның бірі – туризм саласындағы дамушы елдер арасында туризмге қатысты барлық технологияларды тарату. </w:t>
      </w:r>
      <w:r w:rsidRPr="005368B9">
        <w:rPr>
          <w:rFonts w:ascii="Times New Roman" w:hAnsi="Times New Roman" w:cs="Times New Roman"/>
          <w:color w:val="1D2129"/>
          <w:sz w:val="28"/>
          <w:szCs w:val="28"/>
          <w:shd w:val="clear" w:color="auto" w:fill="FFFFFF"/>
        </w:rPr>
        <w:t xml:space="preserve">Және де ДТҰ БҰҰДБ ПРООН </w:t>
      </w:r>
      <w:proofErr w:type="gramStart"/>
      <w:r w:rsidRPr="005368B9">
        <w:rPr>
          <w:rFonts w:ascii="Times New Roman" w:hAnsi="Times New Roman" w:cs="Times New Roman"/>
          <w:color w:val="1D2129"/>
          <w:sz w:val="28"/>
          <w:szCs w:val="28"/>
          <w:shd w:val="clear" w:color="auto" w:fill="FFFFFF"/>
        </w:rPr>
        <w:t>–н</w:t>
      </w:r>
      <w:proofErr w:type="gramEnd"/>
      <w:r w:rsidRPr="005368B9">
        <w:rPr>
          <w:rFonts w:ascii="Times New Roman" w:hAnsi="Times New Roman" w:cs="Times New Roman"/>
          <w:color w:val="1D2129"/>
          <w:sz w:val="28"/>
          <w:szCs w:val="28"/>
          <w:shd w:val="clear" w:color="auto" w:fill="FFFFFF"/>
        </w:rPr>
        <w:t>ың (Программы развития Организаций Обьединенных Наций) орындаушы аген ті болып табылады.</w:t>
      </w:r>
    </w:p>
    <w:p w:rsidR="005368B9" w:rsidRDefault="005368B9" w:rsidP="009E784A">
      <w:pPr>
        <w:spacing w:after="0" w:line="240" w:lineRule="auto"/>
        <w:jc w:val="both"/>
        <w:rPr>
          <w:rFonts w:ascii="Times New Roman" w:hAnsi="Times New Roman" w:cs="Times New Roman"/>
          <w:color w:val="1D2129"/>
          <w:sz w:val="28"/>
          <w:szCs w:val="28"/>
          <w:lang w:val="kk-KZ"/>
        </w:rPr>
      </w:pPr>
      <w:r w:rsidRPr="005368B9">
        <w:rPr>
          <w:rFonts w:ascii="Times New Roman" w:hAnsi="Times New Roman" w:cs="Times New Roman"/>
          <w:color w:val="1D2129"/>
          <w:sz w:val="28"/>
          <w:szCs w:val="28"/>
          <w:shd w:val="clear" w:color="auto" w:fill="FFFFFF"/>
          <w:lang w:val="kk-KZ"/>
        </w:rPr>
        <w:t>Туризмді дамытудағы сапасы бойынша ДТҰ әр түрлі тәжірибелік компоненттерді біріктіріп, туристік өнімдердің жағдайлары мен сапасын жақсарту.</w:t>
      </w:r>
    </w:p>
    <w:p w:rsidR="005368B9" w:rsidRDefault="005368B9" w:rsidP="009E784A">
      <w:pPr>
        <w:spacing w:after="0" w:line="240" w:lineRule="auto"/>
        <w:jc w:val="both"/>
        <w:rPr>
          <w:rFonts w:ascii="Times New Roman" w:hAnsi="Times New Roman" w:cs="Times New Roman"/>
          <w:color w:val="1D2129"/>
          <w:sz w:val="28"/>
          <w:szCs w:val="28"/>
          <w:lang w:val="kk-KZ"/>
        </w:rPr>
      </w:pPr>
      <w:r>
        <w:rPr>
          <w:rFonts w:ascii="Times New Roman" w:hAnsi="Times New Roman" w:cs="Times New Roman"/>
          <w:color w:val="1D2129"/>
          <w:sz w:val="28"/>
          <w:szCs w:val="28"/>
          <w:lang w:val="kk-KZ"/>
        </w:rPr>
        <w:lastRenderedPageBreak/>
        <w:t xml:space="preserve">        </w:t>
      </w:r>
      <w:r w:rsidRPr="005368B9">
        <w:rPr>
          <w:rFonts w:ascii="Times New Roman" w:hAnsi="Times New Roman" w:cs="Times New Roman"/>
          <w:color w:val="1D2129"/>
          <w:sz w:val="28"/>
          <w:szCs w:val="28"/>
          <w:shd w:val="clear" w:color="auto" w:fill="FFFFFF"/>
          <w:lang w:val="kk-KZ"/>
        </w:rPr>
        <w:t>Туризмге қажетті кадрлар дайындауда ДТҰ-ның мақсаттары мен міндеттері өзіне мүше елдердегі оқу орындарында жоғары кәсіби мамандарды даярлауды қолға алып, сол үшін қажырлы еңбек ету.</w:t>
      </w:r>
      <w:r w:rsidRPr="005368B9">
        <w:rPr>
          <w:rFonts w:ascii="Times New Roman" w:hAnsi="Times New Roman" w:cs="Times New Roman"/>
          <w:color w:val="1D2129"/>
          <w:sz w:val="28"/>
          <w:szCs w:val="28"/>
          <w:lang w:val="kk-KZ"/>
        </w:rPr>
        <w:br/>
      </w:r>
      <w:r w:rsidRPr="005368B9">
        <w:rPr>
          <w:rFonts w:ascii="Times New Roman" w:hAnsi="Times New Roman" w:cs="Times New Roman"/>
          <w:color w:val="1D2129"/>
          <w:sz w:val="28"/>
          <w:szCs w:val="28"/>
          <w:shd w:val="clear" w:color="auto" w:fill="FFFFFF"/>
          <w:lang w:val="kk-KZ"/>
        </w:rPr>
        <w:t>Туризмді тиянақты дамыту бойынша ДТҰ-ның басты мақсаттары болашақ ұрпақтың жақсы ғұмыр кешуіне арналады.</w:t>
      </w:r>
    </w:p>
    <w:p w:rsidR="005368B9" w:rsidRDefault="005368B9" w:rsidP="009E784A">
      <w:pPr>
        <w:spacing w:after="0" w:line="240" w:lineRule="auto"/>
        <w:jc w:val="both"/>
        <w:rPr>
          <w:rFonts w:ascii="Times New Roman" w:hAnsi="Times New Roman" w:cs="Times New Roman"/>
          <w:color w:val="1D2129"/>
          <w:sz w:val="28"/>
          <w:szCs w:val="28"/>
          <w:lang w:val="kk-KZ"/>
        </w:rPr>
      </w:pPr>
      <w:r w:rsidRPr="006B68A3">
        <w:rPr>
          <w:rFonts w:ascii="Times New Roman" w:hAnsi="Times New Roman" w:cs="Times New Roman"/>
          <w:color w:val="1D2129"/>
          <w:sz w:val="28"/>
          <w:szCs w:val="28"/>
          <w:shd w:val="clear" w:color="auto" w:fill="FFFFFF"/>
          <w:lang w:val="kk-KZ"/>
        </w:rPr>
        <w:t>Туризм және технология.</w:t>
      </w:r>
    </w:p>
    <w:p w:rsidR="005368B9" w:rsidRDefault="005368B9" w:rsidP="009E784A">
      <w:pPr>
        <w:spacing w:after="0" w:line="240" w:lineRule="auto"/>
        <w:jc w:val="both"/>
        <w:rPr>
          <w:rFonts w:ascii="Times New Roman" w:hAnsi="Times New Roman" w:cs="Times New Roman"/>
          <w:color w:val="1D2129"/>
          <w:sz w:val="28"/>
          <w:szCs w:val="28"/>
          <w:lang w:val="kk-KZ"/>
        </w:rPr>
      </w:pPr>
      <w:r w:rsidRPr="005368B9">
        <w:rPr>
          <w:rFonts w:ascii="Times New Roman" w:hAnsi="Times New Roman" w:cs="Times New Roman"/>
          <w:color w:val="1D2129"/>
          <w:sz w:val="28"/>
          <w:szCs w:val="28"/>
          <w:shd w:val="clear" w:color="auto" w:fill="FFFFFF"/>
          <w:lang w:val="kk-KZ"/>
        </w:rPr>
        <w:t xml:space="preserve">Жаңа ғасырдағы жаңа ақпараттық технология бойынша ДТҰ-ның басты жұмысы ақпараттық технологияларды туризм сферасында қалыптастыру,осы салада дамыған және дамушы елдердің арасындағы айырмашылықты азайту. </w:t>
      </w:r>
      <w:r w:rsidRPr="006B68A3">
        <w:rPr>
          <w:rFonts w:ascii="Times New Roman" w:hAnsi="Times New Roman" w:cs="Times New Roman"/>
          <w:color w:val="1D2129"/>
          <w:sz w:val="28"/>
          <w:szCs w:val="28"/>
          <w:shd w:val="clear" w:color="auto" w:fill="FFFFFF"/>
          <w:lang w:val="kk-KZ"/>
        </w:rPr>
        <w:t>Яғни барлық елдерге барынша бірдей қолайлылық жасау.</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Енді ДТҰ-ғы ең жоғары органдардың жұмысына тоқталайық:</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Жоғарғы органы – Генералды Ассамблея. Ассамблея әрбір екі жыл сайын кезекті сессияларын өткізеді. Бұл отырыста ұймның алдағы мақсаты,жұмыс жоспарлары,бюджеттегі кейбір ауқымды мәселелер қаралады.Төрт жылда бір рет ұйым өздерінің бас секретарларын тағайындайды.Және де Ассамблея сайлаушы делегаттардан құралып,делегаттар қатары нақты және қаумдасқан мүшелерден тұрады. Генералды Ассамблеяның негізгі қызметтері:</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w:t>
      </w:r>
      <w:r>
        <w:rPr>
          <w:rFonts w:ascii="Times New Roman" w:hAnsi="Times New Roman" w:cs="Times New Roman"/>
          <w:color w:val="1D2129"/>
          <w:sz w:val="28"/>
          <w:szCs w:val="28"/>
          <w:shd w:val="clear" w:color="auto" w:fill="FFFFFF"/>
          <w:lang w:val="kk-KZ"/>
        </w:rPr>
        <w:t xml:space="preserve"> </w:t>
      </w:r>
      <w:r w:rsidRPr="006B68A3">
        <w:rPr>
          <w:rFonts w:ascii="Times New Roman" w:hAnsi="Times New Roman" w:cs="Times New Roman"/>
          <w:color w:val="1D2129"/>
          <w:sz w:val="28"/>
          <w:szCs w:val="28"/>
          <w:shd w:val="clear" w:color="auto" w:fill="FFFFFF"/>
          <w:lang w:val="kk-KZ"/>
        </w:rPr>
        <w:t>ДТҰ-ның президенті мен вице президентін таңдау;</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 Ұйымның бүкіл бағдарламаларының жұмысын бекіпу;</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 Ұйымның орындаушы советінің мүшелерін,секретарларын таңдау;</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 Халықаралық ұйымдардың және басқарушылардың, жеке меншік ұйымдардың келісуімен өкілеттілікті бөлу және бекіту;</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Аймақтық өкілдер.</w:t>
      </w:r>
    </w:p>
    <w:p w:rsidR="005368B9" w:rsidRDefault="005368B9" w:rsidP="009E784A">
      <w:pPr>
        <w:spacing w:after="0" w:line="240" w:lineRule="auto"/>
        <w:jc w:val="both"/>
        <w:rPr>
          <w:rFonts w:ascii="Times New Roman" w:hAnsi="Times New Roman" w:cs="Times New Roman"/>
          <w:color w:val="1D2129"/>
          <w:sz w:val="28"/>
          <w:szCs w:val="28"/>
          <w:lang w:val="kk-KZ"/>
        </w:rPr>
      </w:pPr>
      <w:r>
        <w:rPr>
          <w:rFonts w:ascii="Times New Roman" w:hAnsi="Times New Roman" w:cs="Times New Roman"/>
          <w:color w:val="1D2129"/>
          <w:sz w:val="28"/>
          <w:szCs w:val="28"/>
          <w:lang w:val="kk-KZ"/>
        </w:rPr>
        <w:t xml:space="preserve">  </w:t>
      </w:r>
      <w:r w:rsidRPr="005368B9">
        <w:rPr>
          <w:rFonts w:ascii="Times New Roman" w:hAnsi="Times New Roman" w:cs="Times New Roman"/>
          <w:color w:val="1D2129"/>
          <w:sz w:val="28"/>
          <w:szCs w:val="28"/>
          <w:shd w:val="clear" w:color="auto" w:fill="FFFFFF"/>
          <w:lang w:val="kk-KZ"/>
        </w:rPr>
        <w:t>ДТҰ-ның аймақтық өкілдері Африкада.Америкада,Азия мен Тынық мұхиты аймақтарнда Таяу Шығыс және Еуропада тікелей қызметтерін атқарады.Олар сол аймақтарда ұлттық туристтік салаларға дем беріп,олардң дамуна жағдай жасайды.</w:t>
      </w:r>
      <w:r w:rsidRPr="005368B9">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Орындаушы кеңес - Дүниежүзілік туристік ұймның басқарушы органдарының бірі және осы ұйымдағы бюджет мәселесіндегі жұмыстарға жауапты. Осы жұмыстарға жоспар құрып, жылына екі рет өз отырысын өткізеді. Ұйым 27 мүшеден тұрады, яғни ДТҰ-ға кіретін әрбір нақты бес елге бір орын тағайындалады. Испанияда ДТҰ-ң штаб квартирасы орналасқандықтан, бұл ел орындаушы кеңестен бір орынға ие болады.</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Жалпы 1980 жылдан бастап 27 қыркүйекте «Бүкіләлемдік туризм күні» аталып тойланнып келеді. Жыл сайын осы мейрамда жаңа ұрандар айтылады. Мысалы 2003 жылы айтылған ұран: «Туризм – кедейшілікпен күрестегі ең қажетті фактор және әлеуметтік саланы жаңа жұмыстармен қамтамасыз етудегі сала».</w:t>
      </w:r>
      <w:r>
        <w:rPr>
          <w:rFonts w:ascii="Times New Roman" w:hAnsi="Times New Roman" w:cs="Times New Roman"/>
          <w:color w:val="1D2129"/>
          <w:sz w:val="28"/>
          <w:szCs w:val="28"/>
          <w:lang w:val="kk-KZ"/>
        </w:rPr>
        <w:t xml:space="preserve"> </w:t>
      </w:r>
      <w:r w:rsidRPr="005368B9">
        <w:rPr>
          <w:rFonts w:ascii="Times New Roman" w:hAnsi="Times New Roman" w:cs="Times New Roman"/>
          <w:color w:val="1D2129"/>
          <w:sz w:val="28"/>
          <w:szCs w:val="28"/>
          <w:shd w:val="clear" w:color="auto" w:fill="FFFFFF"/>
          <w:lang w:val="kk-KZ"/>
        </w:rPr>
        <w:t>Әуе көлігінің халықаралық қауымдастығы (International Air Transport Associаtion - Iata)</w:t>
      </w:r>
      <w:r>
        <w:rPr>
          <w:rFonts w:ascii="Times New Roman" w:hAnsi="Times New Roman" w:cs="Times New Roman"/>
          <w:color w:val="1D2129"/>
          <w:sz w:val="28"/>
          <w:szCs w:val="28"/>
          <w:lang w:val="kk-KZ"/>
        </w:rPr>
        <w:t xml:space="preserve"> </w:t>
      </w:r>
      <w:r w:rsidRPr="005368B9">
        <w:rPr>
          <w:rFonts w:ascii="Times New Roman" w:hAnsi="Times New Roman" w:cs="Times New Roman"/>
          <w:color w:val="1D2129"/>
          <w:sz w:val="28"/>
          <w:szCs w:val="28"/>
          <w:shd w:val="clear" w:color="auto" w:fill="FFFFFF"/>
          <w:lang w:val="kk-KZ"/>
        </w:rPr>
        <w:t xml:space="preserve">IATA - халықаралық авиатасымал үшін бүкіләлемдік ұжым. </w:t>
      </w:r>
      <w:r w:rsidRPr="006B68A3">
        <w:rPr>
          <w:rFonts w:ascii="Times New Roman" w:hAnsi="Times New Roman" w:cs="Times New Roman"/>
          <w:color w:val="1D2129"/>
          <w:sz w:val="28"/>
          <w:szCs w:val="28"/>
          <w:shd w:val="clear" w:color="auto" w:fill="FFFFFF"/>
          <w:lang w:val="kk-KZ"/>
        </w:rPr>
        <w:t xml:space="preserve">Ұжымның 1919 жылы негізі салынып, 1945 ж 2-дүниежүзілік соғыс аяқталған соң оның жұмысы қайта жанданды. Сонымен қатар IATA-халықаралық рейстерді жүзеге асырып, авиациялық компаниялардың кәсіби қауымдастығын ұсынып отыр. Ұйымның жоғарғы органы - Бас Ассамблея. Жыл сайын президент пен орындаушы комитет осы Ассамблея шаңырағында тағайындалып отырады. Мақсаты – Азаматтық </w:t>
      </w:r>
      <w:r w:rsidRPr="006B68A3">
        <w:rPr>
          <w:rFonts w:ascii="Times New Roman" w:hAnsi="Times New Roman" w:cs="Times New Roman"/>
          <w:color w:val="1D2129"/>
          <w:sz w:val="28"/>
          <w:szCs w:val="28"/>
          <w:shd w:val="clear" w:color="auto" w:fill="FFFFFF"/>
          <w:lang w:val="kk-KZ"/>
        </w:rPr>
        <w:lastRenderedPageBreak/>
        <w:t>авиациядағы халықарлық ұйымдардың саясатын шынайы түрде жүзеге асыру.</w:t>
      </w:r>
      <w:r>
        <w:rPr>
          <w:rFonts w:ascii="Times New Roman" w:hAnsi="Times New Roman" w:cs="Times New Roman"/>
          <w:color w:val="1D2129"/>
          <w:sz w:val="28"/>
          <w:szCs w:val="28"/>
          <w:lang w:val="kk-KZ"/>
        </w:rPr>
        <w:t xml:space="preserve"> </w:t>
      </w:r>
      <w:r w:rsidRPr="005368B9">
        <w:rPr>
          <w:rFonts w:ascii="Times New Roman" w:hAnsi="Times New Roman" w:cs="Times New Roman"/>
          <w:color w:val="1D2129"/>
          <w:sz w:val="28"/>
          <w:szCs w:val="28"/>
          <w:shd w:val="clear" w:color="auto" w:fill="FFFFFF"/>
          <w:lang w:val="kk-KZ"/>
        </w:rPr>
        <w:t>IATA – адамдардың әлемнің бір нүктесінен екінші нүктесіне орын ауыстыруына жағдай жасау, хаттар мен жүктерді ауқымды түрде тарату, әр түрлі дәрежедегі әуе сапарларын кеңейту болып табылады.</w:t>
      </w:r>
      <w:r w:rsidRPr="005368B9">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Кеңістіктегі тариф бағасын ретке келтіру осы ұйымның ең басты атқаратын жұмыстарының бірі. Тариф бағасын бір ауыздан бүкіл халықаралық авиокомпаниялар арасында әр елдің үкімет басшыларымен келісе отырып бекітеді. «Әркім өз-өзіне қожа» дегендей әрбір ел ұйым бекіткен шарттарды яғни тарифтерге бағынуға, не болмаса оны қабылдамауды өзі шешеді. Тіпті ол тарифтерден үзілді-кесілді бас тартып, өзіне тиімді шарттарды енгізуі мүмкін. Міне, IATA осы келіспеушіліктерді мүмкіндігінше болғызбауға, болған жағдайда оны ымырашылықпен шешуге ат салысады.</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 xml:space="preserve">IATA мүшесіне 259 әуе компаниялары кіріп, халықаралық деңгейдегі әуе жолдарында әр-түрлі тасымал жасайды. Әлемдегі ең әйгілі әуе компаниялардың бірі - «Аэрофлот». Бұл әуе компания 1989 жылдан IATA-ның мүшесі. </w:t>
      </w:r>
      <w:r w:rsidRPr="005368B9">
        <w:rPr>
          <w:rFonts w:ascii="Times New Roman" w:hAnsi="Times New Roman" w:cs="Times New Roman"/>
          <w:color w:val="1D2129"/>
          <w:sz w:val="28"/>
          <w:szCs w:val="28"/>
          <w:shd w:val="clear" w:color="auto" w:fill="FFFFFF"/>
        </w:rPr>
        <w:t xml:space="preserve">Ресейдегі </w:t>
      </w:r>
      <w:proofErr w:type="gramStart"/>
      <w:r w:rsidRPr="005368B9">
        <w:rPr>
          <w:rFonts w:ascii="Times New Roman" w:hAnsi="Times New Roman" w:cs="Times New Roman"/>
          <w:color w:val="1D2129"/>
          <w:sz w:val="28"/>
          <w:szCs w:val="28"/>
          <w:shd w:val="clear" w:color="auto" w:fill="FFFFFF"/>
        </w:rPr>
        <w:t>бас</w:t>
      </w:r>
      <w:proofErr w:type="gramEnd"/>
      <w:r w:rsidRPr="005368B9">
        <w:rPr>
          <w:rFonts w:ascii="Times New Roman" w:hAnsi="Times New Roman" w:cs="Times New Roman"/>
          <w:color w:val="1D2129"/>
          <w:sz w:val="28"/>
          <w:szCs w:val="28"/>
          <w:shd w:val="clear" w:color="auto" w:fill="FFFFFF"/>
        </w:rPr>
        <w:t>қа да әуе компанияларды мысалға келтіретін болсақ, олар: «Трансаэро», «Пулково», «Домоделдовское ПО», «Внуковское авиалинии».</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 xml:space="preserve">IATA мүшесі болу үшін әуе компаниялары үнемі халықаралық деңгейде жүк тасымалдауға кепіл бола алатын сертификат иемденуі </w:t>
      </w:r>
      <w:proofErr w:type="gramStart"/>
      <w:r w:rsidRPr="005368B9">
        <w:rPr>
          <w:rFonts w:ascii="Times New Roman" w:hAnsi="Times New Roman" w:cs="Times New Roman"/>
          <w:color w:val="1D2129"/>
          <w:sz w:val="28"/>
          <w:szCs w:val="28"/>
          <w:shd w:val="clear" w:color="auto" w:fill="FFFFFF"/>
        </w:rPr>
        <w:t>тиіс</w:t>
      </w:r>
      <w:proofErr w:type="gramEnd"/>
      <w:r w:rsidRPr="005368B9">
        <w:rPr>
          <w:rFonts w:ascii="Times New Roman" w:hAnsi="Times New Roman" w:cs="Times New Roman"/>
          <w:color w:val="1D2129"/>
          <w:sz w:val="28"/>
          <w:szCs w:val="28"/>
          <w:shd w:val="clear" w:color="auto" w:fill="FFFFFF"/>
        </w:rPr>
        <w:t>. Ол сертификатты әуе компания Азаматтық авиацияның халықаралық ұйымына мүше елде орналасса ғана ала алады.</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IATA-ның қызметін жер шарында үш үлкен аймаққа бөледі:</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1) Солтү</w:t>
      </w:r>
      <w:proofErr w:type="gramStart"/>
      <w:r w:rsidRPr="005368B9">
        <w:rPr>
          <w:rFonts w:ascii="Times New Roman" w:hAnsi="Times New Roman" w:cs="Times New Roman"/>
          <w:color w:val="1D2129"/>
          <w:sz w:val="28"/>
          <w:szCs w:val="28"/>
          <w:shd w:val="clear" w:color="auto" w:fill="FFFFFF"/>
        </w:rPr>
        <w:t>ст</w:t>
      </w:r>
      <w:proofErr w:type="gramEnd"/>
      <w:r w:rsidRPr="005368B9">
        <w:rPr>
          <w:rFonts w:ascii="Times New Roman" w:hAnsi="Times New Roman" w:cs="Times New Roman"/>
          <w:color w:val="1D2129"/>
          <w:sz w:val="28"/>
          <w:szCs w:val="28"/>
          <w:shd w:val="clear" w:color="auto" w:fill="FFFFFF"/>
        </w:rPr>
        <w:t>ік және Оңтүстік Америка, Тынық мұхитынан Шығысқа қарайғы аймақ.</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2) Еуропа, Африка және Таяу Шығыс.</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3) Азия, Аустралия және Тынық мұхитынан Батысқа қарайғы аймақ.</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Ұйымның атқаратын қызметі:</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 Техникалық салада ұйым техникалық аспектілермен халықаралық ұшу жолындағы ұйымдардың талаптарын</w:t>
      </w:r>
      <w:proofErr w:type="gramStart"/>
      <w:r w:rsidRPr="005368B9">
        <w:rPr>
          <w:rFonts w:ascii="Times New Roman" w:hAnsi="Times New Roman" w:cs="Times New Roman"/>
          <w:color w:val="1D2129"/>
          <w:sz w:val="28"/>
          <w:szCs w:val="28"/>
          <w:shd w:val="clear" w:color="auto" w:fill="FFFFFF"/>
        </w:rPr>
        <w:t>,б</w:t>
      </w:r>
      <w:proofErr w:type="gramEnd"/>
      <w:r w:rsidRPr="005368B9">
        <w:rPr>
          <w:rFonts w:ascii="Times New Roman" w:hAnsi="Times New Roman" w:cs="Times New Roman"/>
          <w:color w:val="1D2129"/>
          <w:sz w:val="28"/>
          <w:szCs w:val="28"/>
          <w:shd w:val="clear" w:color="auto" w:fill="FFFFFF"/>
        </w:rPr>
        <w:t>айланыс жүйесін реттеп отырады;</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 Заңгерлік саласы. Бұл салада ұйым қызметі конвенцияларда, агенттік келісімдерде, халықарлық басқарушылардың бітімінде көзге түседі;</w:t>
      </w:r>
      <w:r w:rsidRPr="005368B9">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 xml:space="preserve">- Қаржы. Қаржылық қызметке талдау жасау, тариф саясатындағы үйлесімділік, есептеу жүйесінің автоматтандыруы секілді қызметтер осы </w:t>
      </w:r>
      <w:proofErr w:type="gramStart"/>
      <w:r w:rsidRPr="005368B9">
        <w:rPr>
          <w:rFonts w:ascii="Times New Roman" w:hAnsi="Times New Roman" w:cs="Times New Roman"/>
          <w:color w:val="1D2129"/>
          <w:sz w:val="28"/>
          <w:szCs w:val="28"/>
          <w:shd w:val="clear" w:color="auto" w:fill="FFFFFF"/>
        </w:rPr>
        <w:t>сала</w:t>
      </w:r>
      <w:proofErr w:type="gramEnd"/>
      <w:r w:rsidRPr="005368B9">
        <w:rPr>
          <w:rFonts w:ascii="Times New Roman" w:hAnsi="Times New Roman" w:cs="Times New Roman"/>
          <w:color w:val="1D2129"/>
          <w:sz w:val="28"/>
          <w:szCs w:val="28"/>
          <w:shd w:val="clear" w:color="auto" w:fill="FFFFFF"/>
        </w:rPr>
        <w:t>ға кіреді.</w:t>
      </w:r>
      <w:r>
        <w:rPr>
          <w:rFonts w:ascii="Times New Roman" w:hAnsi="Times New Roman" w:cs="Times New Roman"/>
          <w:color w:val="1D2129"/>
          <w:sz w:val="28"/>
          <w:szCs w:val="28"/>
          <w:lang w:val="kk-KZ"/>
        </w:rPr>
        <w:t xml:space="preserve"> </w:t>
      </w:r>
    </w:p>
    <w:p w:rsidR="005368B9" w:rsidRDefault="005368B9" w:rsidP="009E784A">
      <w:pPr>
        <w:spacing w:after="0" w:line="240" w:lineRule="auto"/>
        <w:jc w:val="both"/>
        <w:rPr>
          <w:rFonts w:ascii="Times New Roman" w:hAnsi="Times New Roman" w:cs="Times New Roman"/>
          <w:color w:val="1D2129"/>
          <w:sz w:val="28"/>
          <w:szCs w:val="28"/>
          <w:lang w:val="kk-KZ"/>
        </w:rPr>
      </w:pPr>
      <w:r w:rsidRPr="006B68A3">
        <w:rPr>
          <w:rFonts w:ascii="Times New Roman" w:hAnsi="Times New Roman" w:cs="Times New Roman"/>
          <w:color w:val="1D2129"/>
          <w:sz w:val="28"/>
          <w:szCs w:val="28"/>
          <w:shd w:val="clear" w:color="auto" w:fill="FFFFFF"/>
          <w:lang w:val="kk-KZ"/>
        </w:rPr>
        <w:t>- Агенттік жұмыс. Агенттіктерді билет сату бойынша аккредиттеу, мамандар даярлау.</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 Қауіпсіздік қызметі. Жолаушылардың қауіпсіздігін толыққанды түрде қолға алу, әуе жолындағы ұшақтардың қауіпсіздігін сақтау.</w:t>
      </w:r>
    </w:p>
    <w:p w:rsidR="0028698F" w:rsidRDefault="005368B9" w:rsidP="009E784A">
      <w:pPr>
        <w:spacing w:after="0" w:line="240" w:lineRule="auto"/>
        <w:jc w:val="both"/>
        <w:rPr>
          <w:rFonts w:ascii="Times New Roman" w:hAnsi="Times New Roman" w:cs="Times New Roman"/>
          <w:color w:val="1D2129"/>
          <w:sz w:val="28"/>
          <w:szCs w:val="28"/>
          <w:lang w:val="kk-KZ"/>
        </w:rPr>
      </w:pPr>
      <w:r w:rsidRPr="006B68A3">
        <w:rPr>
          <w:rFonts w:ascii="Times New Roman" w:hAnsi="Times New Roman" w:cs="Times New Roman"/>
          <w:color w:val="1D2129"/>
          <w:sz w:val="28"/>
          <w:szCs w:val="28"/>
          <w:shd w:val="clear" w:color="auto" w:fill="FFFFFF"/>
          <w:lang w:val="kk-KZ"/>
        </w:rPr>
        <w:t>Азамматтық авиацияның халықаралық ұйымы. (International civil Aviation organisаtion).</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 xml:space="preserve">Бұл ұйым 1944 Чикаго конвенциясында БҰҰ-ның көмегімен дүниеге келді. ICAO әуе көлігіндегі индустрияда барлық елдердің тең дәрежеде болуына негізделген. </w:t>
      </w:r>
      <w:r w:rsidRPr="006013E2">
        <w:rPr>
          <w:rFonts w:ascii="Times New Roman" w:hAnsi="Times New Roman" w:cs="Times New Roman"/>
          <w:color w:val="1D2129"/>
          <w:sz w:val="28"/>
          <w:szCs w:val="28"/>
          <w:shd w:val="clear" w:color="auto" w:fill="FFFFFF"/>
          <w:lang w:val="kk-KZ"/>
        </w:rPr>
        <w:t xml:space="preserve">Ал ұйым алдындағы басты міндет – халықаралық нормалар мен стандарттаға сай маманданған және экономикалық тиімділігі жоғары жүк </w:t>
      </w:r>
      <w:r w:rsidRPr="006013E2">
        <w:rPr>
          <w:rFonts w:ascii="Times New Roman" w:hAnsi="Times New Roman" w:cs="Times New Roman"/>
          <w:color w:val="1D2129"/>
          <w:sz w:val="28"/>
          <w:szCs w:val="28"/>
          <w:shd w:val="clear" w:color="auto" w:fill="FFFFFF"/>
          <w:lang w:val="kk-KZ"/>
        </w:rPr>
        <w:lastRenderedPageBreak/>
        <w:t>тасымалдаушы әуе компанияларын қамтамасыз ету, дамыту.</w:t>
      </w:r>
      <w:r w:rsidRPr="006013E2">
        <w:rPr>
          <w:rFonts w:ascii="Times New Roman" w:hAnsi="Times New Roman" w:cs="Times New Roman"/>
          <w:color w:val="1D2129"/>
          <w:sz w:val="28"/>
          <w:szCs w:val="28"/>
          <w:lang w:val="kk-KZ"/>
        </w:rPr>
        <w:br/>
      </w:r>
      <w:r w:rsidRPr="006013E2">
        <w:rPr>
          <w:rFonts w:ascii="Times New Roman" w:hAnsi="Times New Roman" w:cs="Times New Roman"/>
          <w:color w:val="1D2129"/>
          <w:sz w:val="28"/>
          <w:szCs w:val="28"/>
          <w:shd w:val="clear" w:color="auto" w:fill="FFFFFF"/>
          <w:lang w:val="kk-KZ"/>
        </w:rPr>
        <w:t>Ұйымның алға қойған мақсаттары :</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 Қауіпсіздікті қамтамасыз ету, бүкіл әлемде халықаралық азаматтық авиацияны дамыту және деңгейін көтеру;</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 «Әуе коридорларын» кеңейту немесе жаңасын жасау. Халықаралық азаматтық авиацияға қажетті барлық жағдайлар жасау;</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 Әуекөлігі төңірегіндегі адамдардан түскен талап – тілектерді мүмкіндігінше жылдам орындау;</w:t>
      </w:r>
      <w:r w:rsidRPr="0028698F">
        <w:rPr>
          <w:rFonts w:ascii="Times New Roman" w:hAnsi="Times New Roman" w:cs="Times New Roman"/>
          <w:color w:val="1D2129"/>
          <w:sz w:val="28"/>
          <w:szCs w:val="28"/>
          <w:lang w:val="kk-KZ"/>
        </w:rPr>
        <w:br/>
      </w:r>
      <w:r w:rsidRPr="0028698F">
        <w:rPr>
          <w:rFonts w:ascii="Times New Roman" w:hAnsi="Times New Roman" w:cs="Times New Roman"/>
          <w:color w:val="1D2129"/>
          <w:sz w:val="28"/>
          <w:szCs w:val="28"/>
          <w:shd w:val="clear" w:color="auto" w:fill="FFFFFF"/>
          <w:lang w:val="kk-KZ"/>
        </w:rPr>
        <w:t>- ICAO-ға мүше елдер құқығы толығымен сақталады және халықаралық әуекомпанияларды басқаруға сол елдердің мүмкіншілігі мол екндігіне елдердің көзін жеткізу;</w:t>
      </w:r>
    </w:p>
    <w:p w:rsidR="0028698F" w:rsidRDefault="0028698F" w:rsidP="009E784A">
      <w:pPr>
        <w:spacing w:after="0" w:line="240" w:lineRule="auto"/>
        <w:jc w:val="both"/>
        <w:rPr>
          <w:rFonts w:ascii="Times New Roman" w:hAnsi="Times New Roman" w:cs="Times New Roman"/>
          <w:color w:val="1D2129"/>
          <w:sz w:val="28"/>
          <w:szCs w:val="28"/>
          <w:lang w:val="kk-KZ"/>
        </w:rPr>
      </w:pPr>
      <w:r>
        <w:rPr>
          <w:rFonts w:ascii="Times New Roman" w:hAnsi="Times New Roman" w:cs="Times New Roman"/>
          <w:color w:val="1D2129"/>
          <w:sz w:val="28"/>
          <w:szCs w:val="28"/>
          <w:shd w:val="clear" w:color="auto" w:fill="FFFFFF"/>
          <w:lang w:val="kk-KZ"/>
        </w:rPr>
        <w:t xml:space="preserve">- </w:t>
      </w:r>
      <w:r w:rsidR="005368B9" w:rsidRPr="0028698F">
        <w:rPr>
          <w:rFonts w:ascii="Times New Roman" w:hAnsi="Times New Roman" w:cs="Times New Roman"/>
          <w:color w:val="1D2129"/>
          <w:sz w:val="28"/>
          <w:szCs w:val="28"/>
          <w:shd w:val="clear" w:color="auto" w:fill="FFFFFF"/>
          <w:lang w:val="kk-KZ"/>
        </w:rPr>
        <w:t>Ұшу қауіпсіздігін насихаттау;</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 Халықарадық авиацияның дамуына себепкер болу.</w:t>
      </w:r>
      <w:r w:rsidRPr="0028698F">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ICAO-ның 200-ге жуық мүшесі бар. Сонымен қатар ICAO басқа ұйымдармен тығыз байланыста жұмыс жасайды. Оларға мыналар кіреді:</w:t>
      </w:r>
    </w:p>
    <w:p w:rsidR="0028698F" w:rsidRDefault="0028698F"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1</w:t>
      </w:r>
      <w:r w:rsidR="005368B9" w:rsidRPr="0028698F">
        <w:rPr>
          <w:rFonts w:ascii="Times New Roman" w:hAnsi="Times New Roman" w:cs="Times New Roman"/>
          <w:color w:val="1D2129"/>
          <w:sz w:val="28"/>
          <w:szCs w:val="28"/>
          <w:shd w:val="clear" w:color="auto" w:fill="FFFFFF"/>
          <w:lang w:val="kk-KZ"/>
        </w:rPr>
        <w:t>Халықаралық ақпараттық одақ;</w:t>
      </w:r>
      <w:r>
        <w:rPr>
          <w:rFonts w:ascii="Times New Roman" w:hAnsi="Times New Roman" w:cs="Times New Roman"/>
          <w:color w:val="1D2129"/>
          <w:sz w:val="28"/>
          <w:szCs w:val="28"/>
          <w:lang w:val="kk-KZ"/>
        </w:rPr>
        <w:t xml:space="preserve"> </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2) Бүкіләлемдік метерологиялық ұйым;</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3) Халықаралық қатынастар одағы;</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4) Почталық одақ;</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5) Бүкіләлемдік денсаулық сақтау ұйымы;</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6) Халықаралық теңіз ұйымы.</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 xml:space="preserve">Енді әлемдегі халықаралық ұйымдарға да кезек берелік. </w:t>
      </w:r>
      <w:r w:rsidRPr="006B68A3">
        <w:rPr>
          <w:rFonts w:ascii="Times New Roman" w:hAnsi="Times New Roman" w:cs="Times New Roman"/>
          <w:color w:val="1D2129"/>
          <w:sz w:val="28"/>
          <w:szCs w:val="28"/>
          <w:shd w:val="clear" w:color="auto" w:fill="FFFFFF"/>
          <w:lang w:val="kk-KZ"/>
        </w:rPr>
        <w:t xml:space="preserve">Себебі олардың белгілі бір дәрежеде маңызы бар. </w:t>
      </w:r>
      <w:r w:rsidRPr="005368B9">
        <w:rPr>
          <w:rFonts w:ascii="Times New Roman" w:hAnsi="Times New Roman" w:cs="Times New Roman"/>
          <w:color w:val="1D2129"/>
          <w:sz w:val="28"/>
          <w:szCs w:val="28"/>
          <w:shd w:val="clear" w:color="auto" w:fill="FFFFFF"/>
        </w:rPr>
        <w:t>Экономикалық</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достастық</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және</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даму</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ұйымы</w:t>
      </w:r>
      <w:r w:rsidRPr="005368B9">
        <w:rPr>
          <w:rFonts w:ascii="Times New Roman" w:hAnsi="Times New Roman" w:cs="Times New Roman"/>
          <w:color w:val="1D2129"/>
          <w:sz w:val="28"/>
          <w:szCs w:val="28"/>
          <w:shd w:val="clear" w:color="auto" w:fill="FFFFFF"/>
          <w:lang w:val="en-US"/>
        </w:rPr>
        <w:t xml:space="preserve"> (Organization for Economic Coopertion and Development-OECR).</w:t>
      </w:r>
      <w:r w:rsidRPr="005368B9">
        <w:rPr>
          <w:rFonts w:ascii="Times New Roman" w:hAnsi="Times New Roman" w:cs="Times New Roman"/>
          <w:color w:val="1D2129"/>
          <w:sz w:val="28"/>
          <w:szCs w:val="28"/>
          <w:lang w:val="en-US"/>
        </w:rPr>
        <w:br/>
      </w:r>
      <w:r w:rsidRPr="005368B9">
        <w:rPr>
          <w:rFonts w:ascii="Times New Roman" w:hAnsi="Times New Roman" w:cs="Times New Roman"/>
          <w:color w:val="1D2129"/>
          <w:sz w:val="28"/>
          <w:szCs w:val="28"/>
          <w:shd w:val="clear" w:color="auto" w:fill="FFFFFF"/>
        </w:rPr>
        <w:t>Бұ</w:t>
      </w:r>
      <w:proofErr w:type="gramStart"/>
      <w:r w:rsidRPr="005368B9">
        <w:rPr>
          <w:rFonts w:ascii="Times New Roman" w:hAnsi="Times New Roman" w:cs="Times New Roman"/>
          <w:color w:val="1D2129"/>
          <w:sz w:val="28"/>
          <w:szCs w:val="28"/>
          <w:shd w:val="clear" w:color="auto" w:fill="FFFFFF"/>
        </w:rPr>
        <w:t>л</w:t>
      </w:r>
      <w:proofErr w:type="gramEnd"/>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ұйымның</w:t>
      </w:r>
      <w:r w:rsidRPr="005368B9">
        <w:rPr>
          <w:rFonts w:ascii="Times New Roman" w:hAnsi="Times New Roman" w:cs="Times New Roman"/>
          <w:color w:val="1D2129"/>
          <w:sz w:val="28"/>
          <w:szCs w:val="28"/>
          <w:shd w:val="clear" w:color="auto" w:fill="FFFFFF"/>
          <w:lang w:val="en-US"/>
        </w:rPr>
        <w:t xml:space="preserve"> 1960 </w:t>
      </w:r>
      <w:r w:rsidRPr="005368B9">
        <w:rPr>
          <w:rFonts w:ascii="Times New Roman" w:hAnsi="Times New Roman" w:cs="Times New Roman"/>
          <w:color w:val="1D2129"/>
          <w:sz w:val="28"/>
          <w:szCs w:val="28"/>
          <w:shd w:val="clear" w:color="auto" w:fill="FFFFFF"/>
        </w:rPr>
        <w:t>Париждегі</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келісімде</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мақұлданып</w:t>
      </w:r>
      <w:r w:rsidRPr="005368B9">
        <w:rPr>
          <w:rFonts w:ascii="Times New Roman" w:hAnsi="Times New Roman" w:cs="Times New Roman"/>
          <w:color w:val="1D2129"/>
          <w:sz w:val="28"/>
          <w:szCs w:val="28"/>
          <w:shd w:val="clear" w:color="auto" w:fill="FFFFFF"/>
          <w:lang w:val="en-US"/>
        </w:rPr>
        <w:t xml:space="preserve">, 14 </w:t>
      </w:r>
      <w:r w:rsidRPr="005368B9">
        <w:rPr>
          <w:rFonts w:ascii="Times New Roman" w:hAnsi="Times New Roman" w:cs="Times New Roman"/>
          <w:color w:val="1D2129"/>
          <w:sz w:val="28"/>
          <w:szCs w:val="28"/>
          <w:shd w:val="clear" w:color="auto" w:fill="FFFFFF"/>
        </w:rPr>
        <w:t>желтоқсанда</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негізі</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қаланды</w:t>
      </w:r>
      <w:r w:rsidRPr="005368B9">
        <w:rPr>
          <w:rFonts w:ascii="Times New Roman" w:hAnsi="Times New Roman" w:cs="Times New Roman"/>
          <w:color w:val="1D2129"/>
          <w:sz w:val="28"/>
          <w:szCs w:val="28"/>
          <w:shd w:val="clear" w:color="auto" w:fill="FFFFFF"/>
          <w:lang w:val="en-US"/>
        </w:rPr>
        <w:t xml:space="preserve">. OECR </w:t>
      </w:r>
      <w:r w:rsidRPr="005368B9">
        <w:rPr>
          <w:rFonts w:ascii="Times New Roman" w:hAnsi="Times New Roman" w:cs="Times New Roman"/>
          <w:color w:val="1D2129"/>
          <w:sz w:val="28"/>
          <w:szCs w:val="28"/>
          <w:shd w:val="clear" w:color="auto" w:fill="FFFFFF"/>
        </w:rPr>
        <w:t>мынадай</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мақсаттар</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мен</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бағыттарды</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жүзеге</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асыру</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үшін</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құрылды</w:t>
      </w:r>
      <w:proofErr w:type="gramStart"/>
      <w:r w:rsidRPr="005368B9">
        <w:rPr>
          <w:rFonts w:ascii="Times New Roman" w:hAnsi="Times New Roman" w:cs="Times New Roman"/>
          <w:color w:val="1D2129"/>
          <w:sz w:val="28"/>
          <w:szCs w:val="28"/>
          <w:shd w:val="clear" w:color="auto" w:fill="FFFFFF"/>
          <w:lang w:val="en-US"/>
        </w:rPr>
        <w:t>:</w:t>
      </w:r>
      <w:proofErr w:type="gramEnd"/>
      <w:r w:rsidRPr="005368B9">
        <w:rPr>
          <w:rFonts w:ascii="Times New Roman" w:hAnsi="Times New Roman" w:cs="Times New Roman"/>
          <w:color w:val="1D2129"/>
          <w:sz w:val="28"/>
          <w:szCs w:val="28"/>
          <w:lang w:val="en-US"/>
        </w:rPr>
        <w:br/>
      </w:r>
      <w:r w:rsidRPr="005368B9">
        <w:rPr>
          <w:rFonts w:ascii="Times New Roman" w:hAnsi="Times New Roman" w:cs="Times New Roman"/>
          <w:color w:val="1D2129"/>
          <w:sz w:val="28"/>
          <w:szCs w:val="28"/>
          <w:shd w:val="clear" w:color="auto" w:fill="FFFFFF"/>
          <w:lang w:val="en-US"/>
        </w:rPr>
        <w:t>- OECR-</w:t>
      </w:r>
      <w:r w:rsidRPr="005368B9">
        <w:rPr>
          <w:rFonts w:ascii="Times New Roman" w:hAnsi="Times New Roman" w:cs="Times New Roman"/>
          <w:color w:val="1D2129"/>
          <w:sz w:val="28"/>
          <w:szCs w:val="28"/>
          <w:shd w:val="clear" w:color="auto" w:fill="FFFFFF"/>
        </w:rPr>
        <w:t>ге</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мүшелікке</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кіретін</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экономикалық</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дамуымен</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өсу</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деңгейін</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жоғары</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дережеге</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жеткізу</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және</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мүшелік</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құрамындағы</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елдердің</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жағдайын</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қаржы</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бөлу</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арқылы</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жақсарту</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болып</w:t>
      </w:r>
      <w:r w:rsidRPr="005368B9">
        <w:rPr>
          <w:rFonts w:ascii="Times New Roman" w:hAnsi="Times New Roman" w:cs="Times New Roman"/>
          <w:color w:val="1D2129"/>
          <w:sz w:val="28"/>
          <w:szCs w:val="28"/>
          <w:shd w:val="clear" w:color="auto" w:fill="FFFFFF"/>
          <w:lang w:val="en-US"/>
        </w:rPr>
        <w:t xml:space="preserve"> </w:t>
      </w:r>
      <w:r w:rsidRPr="005368B9">
        <w:rPr>
          <w:rFonts w:ascii="Times New Roman" w:hAnsi="Times New Roman" w:cs="Times New Roman"/>
          <w:color w:val="1D2129"/>
          <w:sz w:val="28"/>
          <w:szCs w:val="28"/>
          <w:shd w:val="clear" w:color="auto" w:fill="FFFFFF"/>
        </w:rPr>
        <w:t>табылады</w:t>
      </w:r>
      <w:r w:rsidRPr="005368B9">
        <w:rPr>
          <w:rFonts w:ascii="Times New Roman" w:hAnsi="Times New Roman" w:cs="Times New Roman"/>
          <w:color w:val="1D2129"/>
          <w:sz w:val="28"/>
          <w:szCs w:val="28"/>
          <w:shd w:val="clear" w:color="auto" w:fill="FFFFFF"/>
          <w:lang w:val="en-US"/>
        </w:rPr>
        <w:t xml:space="preserve"> .</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-Аталған ұйымға мүше елдер мен ұйымға кірмеген елдердің экономикалық дамуына жақсы жағдайда ықпалын тигізу.</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 Әлемдік сауданы жен-жақты дамыту;</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OECR мүшелігіне енетін елдер:</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Аустралия, Австрия, Бельгия, Канада, Финляндия, Фтранция, Германия, Греция, Исландия, Ирландия, Италмя, Япония, Люксембурк, Нидерланды, Жаңа Зеландия, Норвегия, Португалия, Испания, Швеция, Швейцария, Туркия, Ұлыбритания Корольдігі, АҚШ.</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OECR-дің туристтік комитеті мүшелікке енетін елдер аумағында туризмді дамытуда қызмет етеді. Туркомитет «OECR мүше елдердегі туристтік саясат және халықаралық туризм» атты есебінде құрылған статистикалар мен есептерді бақылайды.</w:t>
      </w:r>
    </w:p>
    <w:p w:rsidR="0028698F" w:rsidRDefault="005368B9" w:rsidP="009E784A">
      <w:pPr>
        <w:spacing w:after="0" w:line="240" w:lineRule="auto"/>
        <w:jc w:val="both"/>
        <w:rPr>
          <w:rFonts w:ascii="Times New Roman" w:hAnsi="Times New Roman" w:cs="Times New Roman"/>
          <w:color w:val="1D2129"/>
          <w:sz w:val="28"/>
          <w:szCs w:val="28"/>
          <w:lang w:val="kk-KZ"/>
        </w:rPr>
      </w:pPr>
      <w:r w:rsidRPr="0028698F">
        <w:rPr>
          <w:rFonts w:ascii="Times New Roman" w:hAnsi="Times New Roman" w:cs="Times New Roman"/>
          <w:color w:val="1D2129"/>
          <w:sz w:val="28"/>
          <w:szCs w:val="28"/>
          <w:shd w:val="clear" w:color="auto" w:fill="FFFFFF"/>
          <w:lang w:val="kk-KZ"/>
        </w:rPr>
        <w:t>Азия және Тынық мұхиты елдерінің туристтік қауымдастығы. (Pacific, Asia Travel Association-PATA)</w:t>
      </w:r>
    </w:p>
    <w:p w:rsidR="00934FCE" w:rsidRDefault="005368B9" w:rsidP="009E784A">
      <w:pPr>
        <w:spacing w:after="0" w:line="240" w:lineRule="auto"/>
        <w:jc w:val="both"/>
        <w:rPr>
          <w:rFonts w:ascii="Times New Roman" w:hAnsi="Times New Roman" w:cs="Times New Roman"/>
          <w:color w:val="1D2129"/>
          <w:sz w:val="28"/>
          <w:szCs w:val="28"/>
          <w:lang w:val="kk-KZ"/>
        </w:rPr>
      </w:pPr>
      <w:r w:rsidRPr="006B68A3">
        <w:rPr>
          <w:rFonts w:ascii="Times New Roman" w:hAnsi="Times New Roman" w:cs="Times New Roman"/>
          <w:color w:val="1D2129"/>
          <w:sz w:val="28"/>
          <w:szCs w:val="28"/>
          <w:shd w:val="clear" w:color="auto" w:fill="FFFFFF"/>
          <w:lang w:val="kk-KZ"/>
        </w:rPr>
        <w:lastRenderedPageBreak/>
        <w:t>Қауымдастық 1951 жылы Азия мен Тынық аймағы бағытында құрылған. Ұйымға барлығы Азия мен Тынық мұхитынан 34 ел мүше. Олар осы бір кең аймақта туризм саясатты дамытудағы үлкен жетістіктерге жету жолында бас қосты. Ұйым жұмысы туризмді зерттеу, дамыту, білім беру,маркетинг салалары арқылы қозғалысқа келтіру. Оның үстіне PATA халықарылық ұйымдар арсында ең жақсы орындаушы атағын иемденді.</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Қауымдастық мүшелері бір-бірінен идея алмастырып, маңызды мәселелер шешу жолында, Азия мен Тынық мұхиты туризмінің болашағы туралы бірқатар өзекті істерді бірігіп шешуге ат салысады. Қауымдастық құрылғаннан бері өзіне мүше елдердегі маркетинг, зерттеу, білім беру және де басқа туризммен байланысты салаларға құнды жаңалық көзі болды.</w:t>
      </w:r>
      <w:r w:rsidRPr="006B68A3">
        <w:rPr>
          <w:rFonts w:ascii="Times New Roman" w:hAnsi="Times New Roman" w:cs="Times New Roman"/>
          <w:color w:val="1D2129"/>
          <w:sz w:val="28"/>
          <w:szCs w:val="28"/>
          <w:lang w:val="kk-KZ"/>
        </w:rPr>
        <w:br/>
      </w:r>
      <w:r w:rsidRPr="006B68A3">
        <w:rPr>
          <w:rFonts w:ascii="Times New Roman" w:hAnsi="Times New Roman" w:cs="Times New Roman"/>
          <w:color w:val="1D2129"/>
          <w:sz w:val="28"/>
          <w:szCs w:val="28"/>
          <w:shd w:val="clear" w:color="auto" w:fill="FFFFFF"/>
          <w:lang w:val="kk-KZ"/>
        </w:rPr>
        <w:t>PATA–ның қызметімен ұзақ уақыт жоспары жыл сайынғы қауымдастықтың конференциясы тексеріліп, бағаланып отырады.Ұйымның маркетинг, зерттеу, менеджмент секілді бірқатар комитеттері ұйымның жоспарын жүзеге асырады.</w:t>
      </w:r>
    </w:p>
    <w:p w:rsidR="00934FCE" w:rsidRDefault="005368B9" w:rsidP="009E784A">
      <w:pPr>
        <w:spacing w:after="0" w:line="240" w:lineRule="auto"/>
        <w:jc w:val="both"/>
        <w:rPr>
          <w:rFonts w:ascii="Times New Roman" w:hAnsi="Times New Roman" w:cs="Times New Roman"/>
          <w:color w:val="1D2129"/>
          <w:sz w:val="28"/>
          <w:szCs w:val="28"/>
          <w:lang w:val="kk-KZ"/>
        </w:rPr>
      </w:pPr>
      <w:r w:rsidRPr="00934FCE">
        <w:rPr>
          <w:rFonts w:ascii="Times New Roman" w:hAnsi="Times New Roman" w:cs="Times New Roman"/>
          <w:color w:val="1D2129"/>
          <w:sz w:val="28"/>
          <w:szCs w:val="28"/>
          <w:shd w:val="clear" w:color="auto" w:fill="FFFFFF"/>
          <w:lang w:val="kk-KZ"/>
        </w:rPr>
        <w:t>Маркетинг саласы аймақ ішіндегі саяхат жасайтын индивидуалды туристерге бағытталған.Тартымды туристік бағыттарды іске асырып, оларды кең бағытта туристік нарыққа шығаруда маркетинг комитеті де қарап жатқан жоқ. Зерттеу жұмысы PATA–ның жыл сайынғы туризмді зерттеу конференцияларында қуатталады.</w:t>
      </w:r>
    </w:p>
    <w:p w:rsidR="00934FCE" w:rsidRDefault="005368B9" w:rsidP="009E784A">
      <w:pPr>
        <w:spacing w:after="0" w:line="240" w:lineRule="auto"/>
        <w:jc w:val="both"/>
        <w:rPr>
          <w:rFonts w:ascii="Times New Roman" w:hAnsi="Times New Roman" w:cs="Times New Roman"/>
          <w:color w:val="1D2129"/>
          <w:sz w:val="28"/>
          <w:szCs w:val="28"/>
          <w:lang w:val="kk-KZ"/>
        </w:rPr>
      </w:pPr>
      <w:r w:rsidRPr="005368B9">
        <w:rPr>
          <w:rFonts w:ascii="Times New Roman" w:hAnsi="Times New Roman" w:cs="Times New Roman"/>
          <w:color w:val="1D2129"/>
          <w:sz w:val="28"/>
          <w:szCs w:val="28"/>
          <w:shd w:val="clear" w:color="auto" w:fill="FFFFFF"/>
        </w:rPr>
        <w:t>Қауымдастық</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секретариаты</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Сан</w:t>
      </w:r>
      <w:r w:rsidRPr="006B68A3">
        <w:rPr>
          <w:rFonts w:ascii="Times New Roman" w:hAnsi="Times New Roman" w:cs="Times New Roman"/>
          <w:color w:val="1D2129"/>
          <w:sz w:val="28"/>
          <w:szCs w:val="28"/>
          <w:shd w:val="clear" w:color="auto" w:fill="FFFFFF"/>
        </w:rPr>
        <w:t>-</w:t>
      </w:r>
      <w:r w:rsidRPr="005368B9">
        <w:rPr>
          <w:rFonts w:ascii="Times New Roman" w:hAnsi="Times New Roman" w:cs="Times New Roman"/>
          <w:color w:val="1D2129"/>
          <w:sz w:val="28"/>
          <w:szCs w:val="28"/>
          <w:shd w:val="clear" w:color="auto" w:fill="FFFFFF"/>
        </w:rPr>
        <w:t>Францискода</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орналасқан</w:t>
      </w:r>
      <w:proofErr w:type="gramStart"/>
      <w:r w:rsidRPr="006B68A3">
        <w:rPr>
          <w:rFonts w:ascii="Times New Roman" w:hAnsi="Times New Roman" w:cs="Times New Roman"/>
          <w:color w:val="1D2129"/>
          <w:sz w:val="28"/>
          <w:szCs w:val="28"/>
          <w:shd w:val="clear" w:color="auto" w:fill="FFFFFF"/>
        </w:rPr>
        <w:t>.</w:t>
      </w:r>
      <w:proofErr w:type="gramEnd"/>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w:t>
      </w:r>
      <w:proofErr w:type="gramStart"/>
      <w:r w:rsidRPr="005368B9">
        <w:rPr>
          <w:rFonts w:ascii="Times New Roman" w:hAnsi="Times New Roman" w:cs="Times New Roman"/>
          <w:color w:val="1D2129"/>
          <w:sz w:val="28"/>
          <w:szCs w:val="28"/>
          <w:shd w:val="clear" w:color="auto" w:fill="FFFFFF"/>
        </w:rPr>
        <w:t>ы</w:t>
      </w:r>
      <w:proofErr w:type="gramEnd"/>
      <w:r w:rsidRPr="005368B9">
        <w:rPr>
          <w:rFonts w:ascii="Times New Roman" w:hAnsi="Times New Roman" w:cs="Times New Roman"/>
          <w:color w:val="1D2129"/>
          <w:sz w:val="28"/>
          <w:szCs w:val="28"/>
          <w:shd w:val="clear" w:color="auto" w:fill="FFFFFF"/>
        </w:rPr>
        <w:t>змет</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көрсетудегі</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негізгі</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офистер</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Тынық</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мұхиты</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аймағында</w:t>
      </w:r>
      <w:r w:rsidRPr="006B68A3">
        <w:rPr>
          <w:rFonts w:ascii="Times New Roman" w:hAnsi="Times New Roman" w:cs="Times New Roman"/>
          <w:color w:val="1D2129"/>
          <w:sz w:val="28"/>
          <w:szCs w:val="28"/>
          <w:shd w:val="clear" w:color="auto" w:fill="FFFFFF"/>
        </w:rPr>
        <w:t xml:space="preserve"> – </w:t>
      </w:r>
      <w:r w:rsidRPr="005368B9">
        <w:rPr>
          <w:rFonts w:ascii="Times New Roman" w:hAnsi="Times New Roman" w:cs="Times New Roman"/>
          <w:color w:val="1D2129"/>
          <w:sz w:val="28"/>
          <w:szCs w:val="28"/>
          <w:shd w:val="clear" w:color="auto" w:fill="FFFFFF"/>
        </w:rPr>
        <w:t>Сиднейде</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Америка</w:t>
      </w:r>
      <w:r w:rsidRPr="006B68A3">
        <w:rPr>
          <w:rFonts w:ascii="Times New Roman" w:hAnsi="Times New Roman" w:cs="Times New Roman"/>
          <w:color w:val="1D2129"/>
          <w:sz w:val="28"/>
          <w:szCs w:val="28"/>
          <w:shd w:val="clear" w:color="auto" w:fill="FFFFFF"/>
        </w:rPr>
        <w:t>-</w:t>
      </w:r>
      <w:r w:rsidRPr="005368B9">
        <w:rPr>
          <w:rFonts w:ascii="Times New Roman" w:hAnsi="Times New Roman" w:cs="Times New Roman"/>
          <w:color w:val="1D2129"/>
          <w:sz w:val="28"/>
          <w:szCs w:val="28"/>
          <w:shd w:val="clear" w:color="auto" w:fill="FFFFFF"/>
        </w:rPr>
        <w:t>Еуропалық</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Сан</w:t>
      </w:r>
      <w:r w:rsidRPr="006B68A3">
        <w:rPr>
          <w:rFonts w:ascii="Times New Roman" w:hAnsi="Times New Roman" w:cs="Times New Roman"/>
          <w:color w:val="1D2129"/>
          <w:sz w:val="28"/>
          <w:szCs w:val="28"/>
          <w:shd w:val="clear" w:color="auto" w:fill="FFFFFF"/>
        </w:rPr>
        <w:t>–</w:t>
      </w:r>
      <w:r w:rsidRPr="005368B9">
        <w:rPr>
          <w:rFonts w:ascii="Times New Roman" w:hAnsi="Times New Roman" w:cs="Times New Roman"/>
          <w:color w:val="1D2129"/>
          <w:sz w:val="28"/>
          <w:szCs w:val="28"/>
          <w:shd w:val="clear" w:color="auto" w:fill="FFFFFF"/>
        </w:rPr>
        <w:t>Францискода</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Азия</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аймағында</w:t>
      </w:r>
      <w:r w:rsidRPr="006B68A3">
        <w:rPr>
          <w:rFonts w:ascii="Times New Roman" w:hAnsi="Times New Roman" w:cs="Times New Roman"/>
          <w:color w:val="1D2129"/>
          <w:sz w:val="28"/>
          <w:szCs w:val="28"/>
          <w:shd w:val="clear" w:color="auto" w:fill="FFFFFF"/>
        </w:rPr>
        <w:t xml:space="preserve"> – </w:t>
      </w:r>
      <w:r w:rsidRPr="005368B9">
        <w:rPr>
          <w:rFonts w:ascii="Times New Roman" w:hAnsi="Times New Roman" w:cs="Times New Roman"/>
          <w:color w:val="1D2129"/>
          <w:sz w:val="28"/>
          <w:szCs w:val="28"/>
          <w:shd w:val="clear" w:color="auto" w:fill="FFFFFF"/>
        </w:rPr>
        <w:t>Сингапурда</w:t>
      </w:r>
      <w:r w:rsidRPr="006B68A3">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орналасқан</w:t>
      </w:r>
      <w:r w:rsidRPr="006B68A3">
        <w:rPr>
          <w:rFonts w:ascii="Times New Roman" w:hAnsi="Times New Roman" w:cs="Times New Roman"/>
          <w:color w:val="1D2129"/>
          <w:sz w:val="28"/>
          <w:szCs w:val="28"/>
          <w:shd w:val="clear" w:color="auto" w:fill="FFFFFF"/>
        </w:rPr>
        <w:t>.</w:t>
      </w:r>
      <w:r w:rsidRPr="006B68A3">
        <w:rPr>
          <w:rFonts w:ascii="Times New Roman" w:hAnsi="Times New Roman" w:cs="Times New Roman"/>
          <w:color w:val="1D2129"/>
          <w:sz w:val="28"/>
          <w:szCs w:val="28"/>
        </w:rPr>
        <w:br/>
      </w:r>
      <w:r w:rsidRPr="005368B9">
        <w:rPr>
          <w:rFonts w:ascii="Times New Roman" w:hAnsi="Times New Roman" w:cs="Times New Roman"/>
          <w:color w:val="1D2129"/>
          <w:sz w:val="28"/>
          <w:szCs w:val="28"/>
          <w:shd w:val="clear" w:color="auto" w:fill="FFFFFF"/>
        </w:rPr>
        <w:t>Келесі</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тоқталатын</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ұйым</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ол</w:t>
      </w:r>
      <w:r w:rsidRPr="006013E2">
        <w:rPr>
          <w:rFonts w:ascii="Times New Roman" w:hAnsi="Times New Roman" w:cs="Times New Roman"/>
          <w:color w:val="1D2129"/>
          <w:sz w:val="28"/>
          <w:szCs w:val="28"/>
          <w:shd w:val="clear" w:color="auto" w:fill="FFFFFF"/>
        </w:rPr>
        <w:t xml:space="preserve"> – </w:t>
      </w:r>
      <w:r w:rsidRPr="005368B9">
        <w:rPr>
          <w:rFonts w:ascii="Times New Roman" w:hAnsi="Times New Roman" w:cs="Times New Roman"/>
          <w:color w:val="1D2129"/>
          <w:sz w:val="28"/>
          <w:szCs w:val="28"/>
          <w:shd w:val="clear" w:color="auto" w:fill="FFFFFF"/>
        </w:rPr>
        <w:t>Халықаралық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қонақ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үйлер</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ассоциациясы</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Ол</w:t>
      </w:r>
      <w:r w:rsidRPr="006013E2">
        <w:rPr>
          <w:rFonts w:ascii="Times New Roman" w:hAnsi="Times New Roman" w:cs="Times New Roman"/>
          <w:color w:val="1D2129"/>
          <w:sz w:val="28"/>
          <w:szCs w:val="28"/>
          <w:shd w:val="clear" w:color="auto" w:fill="FFFFFF"/>
        </w:rPr>
        <w:t xml:space="preserve"> 1946 </w:t>
      </w:r>
      <w:r w:rsidRPr="005368B9">
        <w:rPr>
          <w:rFonts w:ascii="Times New Roman" w:hAnsi="Times New Roman" w:cs="Times New Roman"/>
          <w:color w:val="1D2129"/>
          <w:sz w:val="28"/>
          <w:szCs w:val="28"/>
          <w:shd w:val="clear" w:color="auto" w:fill="FFFFFF"/>
        </w:rPr>
        <w:t>жылы</w:t>
      </w:r>
      <w:r w:rsidRPr="006013E2">
        <w:rPr>
          <w:rFonts w:ascii="Times New Roman" w:hAnsi="Times New Roman" w:cs="Times New Roman"/>
          <w:color w:val="1D2129"/>
          <w:sz w:val="28"/>
          <w:szCs w:val="28"/>
          <w:shd w:val="clear" w:color="auto" w:fill="FFFFFF"/>
        </w:rPr>
        <w:t xml:space="preserve"> 18 </w:t>
      </w:r>
      <w:r w:rsidRPr="005368B9">
        <w:rPr>
          <w:rFonts w:ascii="Times New Roman" w:hAnsi="Times New Roman" w:cs="Times New Roman"/>
          <w:color w:val="1D2129"/>
          <w:sz w:val="28"/>
          <w:szCs w:val="28"/>
          <w:shd w:val="clear" w:color="auto" w:fill="FFFFFF"/>
        </w:rPr>
        <w:t>наурызда</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Лондонда</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Швейцар</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қоғамының</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қонақ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үй</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басшыларының</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бастамасы</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бойынша</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құрылған</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Бұл</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ұйым</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Халықаралық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қонақ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үй</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ассоциасиясы</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жұмысшылар</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одағы</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мен</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және</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халықаралық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қонақ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үй</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одағымен</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бі</w:t>
      </w:r>
      <w:proofErr w:type="gramStart"/>
      <w:r w:rsidRPr="005368B9">
        <w:rPr>
          <w:rFonts w:ascii="Times New Roman" w:hAnsi="Times New Roman" w:cs="Times New Roman"/>
          <w:color w:val="1D2129"/>
          <w:sz w:val="28"/>
          <w:szCs w:val="28"/>
          <w:shd w:val="clear" w:color="auto" w:fill="FFFFFF"/>
        </w:rPr>
        <w:t>р</w:t>
      </w:r>
      <w:proofErr w:type="gramEnd"/>
      <w:r w:rsidRPr="005368B9">
        <w:rPr>
          <w:rFonts w:ascii="Times New Roman" w:hAnsi="Times New Roman" w:cs="Times New Roman"/>
          <w:color w:val="1D2129"/>
          <w:sz w:val="28"/>
          <w:szCs w:val="28"/>
          <w:shd w:val="clear" w:color="auto" w:fill="FFFFFF"/>
        </w:rPr>
        <w:t>іктірілген</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Халқаралық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қонақ</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үй</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ассоциасиясының</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мүшелер</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саны</w:t>
      </w:r>
      <w:r w:rsidRPr="006013E2">
        <w:rPr>
          <w:rFonts w:ascii="Times New Roman" w:hAnsi="Times New Roman" w:cs="Times New Roman"/>
          <w:color w:val="1D2129"/>
          <w:sz w:val="28"/>
          <w:szCs w:val="28"/>
          <w:shd w:val="clear" w:color="auto" w:fill="FFFFFF"/>
        </w:rPr>
        <w:t xml:space="preserve"> 145 </w:t>
      </w:r>
      <w:r w:rsidRPr="005368B9">
        <w:rPr>
          <w:rFonts w:ascii="Times New Roman" w:hAnsi="Times New Roman" w:cs="Times New Roman"/>
          <w:color w:val="1D2129"/>
          <w:sz w:val="28"/>
          <w:szCs w:val="28"/>
          <w:shd w:val="clear" w:color="auto" w:fill="FFFFFF"/>
        </w:rPr>
        <w:t>ел</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бойынша</w:t>
      </w:r>
      <w:r w:rsidRPr="006013E2">
        <w:rPr>
          <w:rFonts w:ascii="Times New Roman" w:hAnsi="Times New Roman" w:cs="Times New Roman"/>
          <w:color w:val="1D2129"/>
          <w:sz w:val="28"/>
          <w:szCs w:val="28"/>
          <w:shd w:val="clear" w:color="auto" w:fill="FFFFFF"/>
        </w:rPr>
        <w:t xml:space="preserve"> 4500 – </w:t>
      </w:r>
      <w:r w:rsidRPr="005368B9">
        <w:rPr>
          <w:rFonts w:ascii="Times New Roman" w:hAnsi="Times New Roman" w:cs="Times New Roman"/>
          <w:color w:val="1D2129"/>
          <w:sz w:val="28"/>
          <w:szCs w:val="28"/>
          <w:shd w:val="clear" w:color="auto" w:fill="FFFFFF"/>
        </w:rPr>
        <w:t>ге</w:t>
      </w:r>
      <w:r w:rsidRPr="006013E2">
        <w:rPr>
          <w:rFonts w:ascii="Times New Roman" w:hAnsi="Times New Roman" w:cs="Times New Roman"/>
          <w:color w:val="1D2129"/>
          <w:sz w:val="28"/>
          <w:szCs w:val="28"/>
          <w:shd w:val="clear" w:color="auto" w:fill="FFFFFF"/>
        </w:rPr>
        <w:t xml:space="preserve"> </w:t>
      </w:r>
      <w:r w:rsidRPr="005368B9">
        <w:rPr>
          <w:rFonts w:ascii="Times New Roman" w:hAnsi="Times New Roman" w:cs="Times New Roman"/>
          <w:color w:val="1D2129"/>
          <w:sz w:val="28"/>
          <w:szCs w:val="28"/>
          <w:shd w:val="clear" w:color="auto" w:fill="FFFFFF"/>
        </w:rPr>
        <w:t>жетеді</w:t>
      </w:r>
      <w:r w:rsidRPr="006013E2">
        <w:rPr>
          <w:rFonts w:ascii="Times New Roman" w:hAnsi="Times New Roman" w:cs="Times New Roman"/>
          <w:color w:val="1D2129"/>
          <w:sz w:val="28"/>
          <w:szCs w:val="28"/>
          <w:shd w:val="clear" w:color="auto" w:fill="FFFFFF"/>
        </w:rPr>
        <w:t>.</w:t>
      </w:r>
    </w:p>
    <w:p w:rsidR="005368B9" w:rsidRPr="0028698F" w:rsidRDefault="00934FCE" w:rsidP="009E784A">
      <w:pPr>
        <w:spacing w:after="0" w:line="240" w:lineRule="auto"/>
        <w:jc w:val="both"/>
        <w:rPr>
          <w:rFonts w:ascii="Times New Roman" w:hAnsi="Times New Roman" w:cs="Times New Roman"/>
          <w:color w:val="1D2129"/>
          <w:sz w:val="28"/>
          <w:szCs w:val="28"/>
          <w:lang w:val="kk-KZ"/>
        </w:rPr>
      </w:pPr>
      <w:r>
        <w:rPr>
          <w:rFonts w:ascii="Times New Roman" w:hAnsi="Times New Roman" w:cs="Times New Roman"/>
          <w:color w:val="1D2129"/>
          <w:sz w:val="28"/>
          <w:szCs w:val="28"/>
          <w:lang w:val="kk-KZ"/>
        </w:rPr>
        <w:t xml:space="preserve">       </w:t>
      </w:r>
      <w:r w:rsidR="005368B9" w:rsidRPr="00934FCE">
        <w:rPr>
          <w:rFonts w:ascii="Times New Roman" w:hAnsi="Times New Roman" w:cs="Times New Roman"/>
          <w:color w:val="1D2129"/>
          <w:sz w:val="28"/>
          <w:szCs w:val="28"/>
          <w:shd w:val="clear" w:color="auto" w:fill="FFFFFF"/>
          <w:lang w:val="kk-KZ"/>
        </w:rPr>
        <w:t>Ассоциация мақсаты: бүкіл әлемдік ұлттық қонақ үйлер арасында қарым-қатынасты дамыту, өз мүшелерінің жеке және кәсіби мүдделерін қорғау, халықаралық туризм және әлемдік қонақ үй индустриясының мәселелерін қарастыру, халықаралық қаржылық квалификациялық жүйелердің құрылуын, ақпараттық және анықтамалық материалдармен қаржылық есептерді реттеуге көмектесу.</w:t>
      </w:r>
      <w:r w:rsidR="005368B9" w:rsidRPr="00934FCE">
        <w:rPr>
          <w:rFonts w:ascii="Times New Roman" w:hAnsi="Times New Roman" w:cs="Times New Roman"/>
          <w:color w:val="1D2129"/>
          <w:sz w:val="28"/>
          <w:szCs w:val="28"/>
          <w:lang w:val="kk-KZ"/>
        </w:rPr>
        <w:br/>
      </w:r>
      <w:r>
        <w:rPr>
          <w:rFonts w:ascii="Times New Roman" w:hAnsi="Times New Roman" w:cs="Times New Roman"/>
          <w:color w:val="1D2129"/>
          <w:sz w:val="28"/>
          <w:szCs w:val="28"/>
          <w:shd w:val="clear" w:color="auto" w:fill="FFFFFF"/>
          <w:lang w:val="kk-KZ"/>
        </w:rPr>
        <w:t xml:space="preserve">      </w:t>
      </w:r>
      <w:r w:rsidR="005368B9" w:rsidRPr="006B68A3">
        <w:rPr>
          <w:rFonts w:ascii="Times New Roman" w:hAnsi="Times New Roman" w:cs="Times New Roman"/>
          <w:color w:val="1D2129"/>
          <w:sz w:val="28"/>
          <w:szCs w:val="28"/>
          <w:shd w:val="clear" w:color="auto" w:fill="FFFFFF"/>
          <w:lang w:val="kk-KZ"/>
        </w:rPr>
        <w:t>Ұйымның жоғары органдары: Кеңес, президент, секретериат, атқарушы комитеттерден құралады. Мұндай комитеттерге мыналар жатады: жоспарлау және қаржы, саяхат және сауда, курортағы демалу ұйымы, ақпарат және байланыс, құқықтық, оқу және квлификациясын жоғарылату.</w:t>
      </w:r>
      <w:r w:rsidR="005368B9" w:rsidRPr="006B68A3">
        <w:rPr>
          <w:rFonts w:ascii="Times New Roman" w:hAnsi="Times New Roman" w:cs="Times New Roman"/>
          <w:color w:val="1D2129"/>
          <w:sz w:val="28"/>
          <w:szCs w:val="28"/>
          <w:lang w:val="kk-KZ"/>
        </w:rPr>
        <w:br/>
      </w:r>
      <w:r w:rsidR="005368B9" w:rsidRPr="006B68A3">
        <w:rPr>
          <w:rFonts w:ascii="Times New Roman" w:hAnsi="Times New Roman" w:cs="Times New Roman"/>
          <w:color w:val="1D2129"/>
          <w:sz w:val="28"/>
          <w:szCs w:val="28"/>
          <w:shd w:val="clear" w:color="auto" w:fill="FFFFFF"/>
          <w:lang w:val="kk-KZ"/>
        </w:rPr>
        <w:t>2005 жылғы деректерге сай Қазақстан ТМД елдер арасында ДТҰ-ға мүше жалғыз ел. Осыған орайластырып, 2006 жылы мамырда Еуропа комиссия мүшелері Алматыда бас қосты. Бұл ДТҰ-ның 44 мәжілісі. Еліміз туризм саласын мықтап қолға ала бастаған соң шетелдік белгілі компаниялармен туризмнің кла</w:t>
      </w:r>
    </w:p>
    <w:p w:rsidR="005368B9" w:rsidRPr="005368B9" w:rsidRDefault="005368B9" w:rsidP="009E784A">
      <w:pPr>
        <w:spacing w:after="0" w:line="240" w:lineRule="auto"/>
        <w:jc w:val="both"/>
        <w:rPr>
          <w:rFonts w:ascii="Times New Roman" w:eastAsia="Times New Roman" w:hAnsi="Times New Roman" w:cs="Times New Roman"/>
          <w:b/>
          <w:sz w:val="28"/>
          <w:szCs w:val="28"/>
          <w:lang w:val="kk-KZ"/>
        </w:rPr>
      </w:pPr>
    </w:p>
    <w:p w:rsidR="005368B9" w:rsidRDefault="005368B9" w:rsidP="009E784A">
      <w:pPr>
        <w:spacing w:after="0" w:line="240" w:lineRule="auto"/>
        <w:jc w:val="both"/>
        <w:rPr>
          <w:rFonts w:ascii="Times New Roman" w:eastAsia="Times New Roman" w:hAnsi="Times New Roman" w:cs="Times New Roman"/>
          <w:b/>
          <w:sz w:val="28"/>
          <w:szCs w:val="28"/>
          <w:lang w:val="kk-KZ"/>
        </w:rPr>
      </w:pPr>
    </w:p>
    <w:p w:rsidR="006013E2" w:rsidRDefault="009E784A" w:rsidP="009E784A">
      <w:pPr>
        <w:spacing w:after="0" w:line="240" w:lineRule="auto"/>
        <w:jc w:val="both"/>
        <w:rPr>
          <w:rFonts w:ascii="Times New Roman" w:eastAsia="Times New Roman" w:hAnsi="Times New Roman" w:cs="Times New Roman"/>
          <w:b/>
          <w:sz w:val="28"/>
          <w:szCs w:val="28"/>
          <w:lang w:val="kk-KZ"/>
        </w:rPr>
      </w:pPr>
      <w:r w:rsidRPr="00D97E93">
        <w:rPr>
          <w:rFonts w:ascii="Times New Roman" w:eastAsia="Times New Roman" w:hAnsi="Times New Roman" w:cs="Times New Roman"/>
          <w:b/>
          <w:sz w:val="28"/>
          <w:szCs w:val="28"/>
          <w:lang w:val="kk-KZ"/>
        </w:rPr>
        <w:t xml:space="preserve">        </w:t>
      </w:r>
    </w:p>
    <w:p w:rsidR="006013E2" w:rsidRDefault="006013E2" w:rsidP="009E784A">
      <w:pPr>
        <w:spacing w:after="0" w:line="240" w:lineRule="auto"/>
        <w:jc w:val="both"/>
        <w:rPr>
          <w:rFonts w:ascii="Times New Roman" w:eastAsia="Times New Roman" w:hAnsi="Times New Roman" w:cs="Times New Roman"/>
          <w:b/>
          <w:sz w:val="28"/>
          <w:szCs w:val="28"/>
          <w:lang w:val="kk-KZ"/>
        </w:rPr>
      </w:pPr>
    </w:p>
    <w:p w:rsidR="009E784A" w:rsidRPr="00D97E93" w:rsidRDefault="009E784A" w:rsidP="009E784A">
      <w:pPr>
        <w:spacing w:after="0" w:line="240" w:lineRule="auto"/>
        <w:jc w:val="both"/>
        <w:rPr>
          <w:rFonts w:ascii="Times New Roman" w:eastAsia="Times New Roman" w:hAnsi="Times New Roman" w:cs="Times New Roman"/>
          <w:b/>
          <w:sz w:val="28"/>
          <w:szCs w:val="28"/>
          <w:lang w:val="kk-KZ"/>
        </w:rPr>
      </w:pPr>
      <w:r w:rsidRPr="00D97E93">
        <w:rPr>
          <w:rFonts w:ascii="Times New Roman" w:eastAsia="Times New Roman" w:hAnsi="Times New Roman" w:cs="Times New Roman"/>
          <w:b/>
          <w:sz w:val="28"/>
          <w:szCs w:val="28"/>
          <w:lang w:val="kk-KZ"/>
        </w:rPr>
        <w:t xml:space="preserve">  </w:t>
      </w:r>
      <w:r w:rsidR="006013E2" w:rsidRPr="00D97E93">
        <w:rPr>
          <w:rFonts w:ascii="Times New Roman" w:eastAsia="Times New Roman" w:hAnsi="Times New Roman" w:cs="Times New Roman"/>
          <w:b/>
          <w:sz w:val="28"/>
          <w:szCs w:val="28"/>
          <w:lang w:val="kk-KZ"/>
        </w:rPr>
        <w:t>Лекция 3</w:t>
      </w:r>
      <w:r w:rsidRPr="00D97E93">
        <w:rPr>
          <w:rFonts w:ascii="Times New Roman" w:eastAsia="Times New Roman" w:hAnsi="Times New Roman" w:cs="Times New Roman"/>
          <w:b/>
          <w:sz w:val="28"/>
          <w:szCs w:val="28"/>
          <w:lang w:val="kk-KZ"/>
        </w:rPr>
        <w:t xml:space="preserve">   Дүниежүзілік туристік ұйымның атқаратын қызметі</w:t>
      </w:r>
    </w:p>
    <w:p w:rsidR="006013E2" w:rsidRDefault="006013E2" w:rsidP="009E784A">
      <w:pPr>
        <w:spacing w:after="0" w:line="240" w:lineRule="auto"/>
        <w:jc w:val="both"/>
        <w:rPr>
          <w:rFonts w:ascii="Times New Roman" w:eastAsia="Times New Roman" w:hAnsi="Times New Roman" w:cs="Times New Roman"/>
          <w:b/>
          <w:sz w:val="28"/>
          <w:szCs w:val="28"/>
          <w:lang w:val="kk-KZ"/>
        </w:rPr>
      </w:pPr>
    </w:p>
    <w:p w:rsidR="009E784A" w:rsidRPr="00D97E93" w:rsidRDefault="009E784A" w:rsidP="009E784A">
      <w:pPr>
        <w:spacing w:after="0" w:line="240" w:lineRule="auto"/>
        <w:jc w:val="both"/>
        <w:rPr>
          <w:rFonts w:ascii="Times New Roman" w:eastAsia="Times New Roman" w:hAnsi="Times New Roman" w:cs="Times New Roman"/>
          <w:b/>
          <w:sz w:val="28"/>
          <w:szCs w:val="28"/>
          <w:lang w:val="kk-KZ"/>
        </w:rPr>
      </w:pPr>
      <w:r w:rsidRPr="00D97E93">
        <w:rPr>
          <w:rFonts w:ascii="Times New Roman" w:eastAsia="Times New Roman" w:hAnsi="Times New Roman" w:cs="Times New Roman"/>
          <w:b/>
          <w:sz w:val="28"/>
          <w:szCs w:val="28"/>
          <w:lang w:val="kk-KZ"/>
        </w:rPr>
        <w:t>Жоспар:</w:t>
      </w:r>
    </w:p>
    <w:p w:rsidR="009E784A" w:rsidRPr="00D97E93" w:rsidRDefault="009E784A" w:rsidP="009E784A">
      <w:pPr>
        <w:pStyle w:val="a3"/>
        <w:numPr>
          <w:ilvl w:val="0"/>
          <w:numId w:val="1"/>
        </w:numPr>
        <w:spacing w:after="0" w:line="240" w:lineRule="auto"/>
        <w:ind w:left="0"/>
        <w:jc w:val="both"/>
        <w:rPr>
          <w:rFonts w:ascii="Times New Roman" w:hAnsi="Times New Roman"/>
          <w:sz w:val="28"/>
          <w:szCs w:val="28"/>
          <w:lang w:val="kk-KZ"/>
        </w:rPr>
      </w:pPr>
      <w:r w:rsidRPr="00D97E93">
        <w:rPr>
          <w:rFonts w:ascii="Times New Roman" w:hAnsi="Times New Roman"/>
          <w:sz w:val="28"/>
          <w:szCs w:val="28"/>
          <w:lang w:val="kk-KZ"/>
        </w:rPr>
        <w:t>Мақсаты мен міндеттері</w:t>
      </w:r>
    </w:p>
    <w:p w:rsidR="009E784A" w:rsidRPr="00D97E93" w:rsidRDefault="009E784A" w:rsidP="009E784A">
      <w:pPr>
        <w:pStyle w:val="a3"/>
        <w:numPr>
          <w:ilvl w:val="0"/>
          <w:numId w:val="1"/>
        </w:numPr>
        <w:spacing w:after="0" w:line="240" w:lineRule="auto"/>
        <w:ind w:left="0"/>
        <w:jc w:val="both"/>
        <w:rPr>
          <w:rFonts w:ascii="Times New Roman" w:hAnsi="Times New Roman"/>
          <w:sz w:val="28"/>
          <w:szCs w:val="28"/>
          <w:lang w:val="kk-KZ"/>
        </w:rPr>
      </w:pPr>
      <w:r w:rsidRPr="00D97E93">
        <w:rPr>
          <w:rFonts w:ascii="Times New Roman" w:hAnsi="Times New Roman"/>
          <w:sz w:val="28"/>
          <w:szCs w:val="28"/>
          <w:lang w:val="kk-KZ"/>
        </w:rPr>
        <w:t>ДТҰ-ның ұйымдық құрылымы</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Бақылау сұрақтары</w:t>
      </w:r>
    </w:p>
    <w:p w:rsidR="009E784A" w:rsidRPr="0058155E" w:rsidRDefault="009E784A" w:rsidP="009E784A">
      <w:pPr>
        <w:spacing w:after="0" w:line="240" w:lineRule="auto"/>
        <w:jc w:val="both"/>
        <w:rPr>
          <w:rFonts w:ascii="Times New Roman" w:eastAsia="Times New Roman" w:hAnsi="Times New Roman" w:cs="Times New Roman"/>
          <w:sz w:val="28"/>
          <w:szCs w:val="28"/>
          <w:lang w:val="en-US"/>
        </w:rPr>
      </w:pP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p>
    <w:p w:rsidR="009E784A" w:rsidRPr="00D97E93" w:rsidRDefault="006013E2" w:rsidP="009E784A">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w:t>
      </w:r>
      <w:r w:rsidR="009E784A" w:rsidRPr="00D97E93">
        <w:rPr>
          <w:rFonts w:ascii="Times New Roman" w:eastAsia="Times New Roman" w:hAnsi="Times New Roman" w:cs="Times New Roman"/>
          <w:b/>
          <w:sz w:val="28"/>
          <w:szCs w:val="28"/>
          <w:lang w:val="kk-KZ"/>
        </w:rPr>
        <w:t>Мақсаты мен міндеттері</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 </w:t>
      </w:r>
      <w:r w:rsidRPr="00D97E93">
        <w:rPr>
          <w:rFonts w:ascii="Times New Roman" w:eastAsia="Times New Roman" w:hAnsi="Times New Roman" w:cs="Times New Roman"/>
          <w:sz w:val="28"/>
          <w:szCs w:val="28"/>
          <w:lang w:val="kk-KZ"/>
        </w:rPr>
        <w:tab/>
        <w:t>1- баптың 3-ші жарғысына сәйкес, ДТҰ-ның негізгі мақсаты «туризм экономикасының дамуына үлес қосу, халықаралық өзара түсіністік, бейбітшілік, өркендеу, құрмет, азаматтардың құқықтары мен еркіндіктерінің жасына, ұлтына, тілі мен дініне қарамастан тең құқыда сақталуы» болып табылады. Баптың 2-  тармағында осы мақсатты ұстану арқылы ұйымдар дамыған елдер көбінесе туризм саласына  көңіл аударады делінген. Жарғыда, сонымен қатар, ДТҰ-ның қызмет жағдайына байланысты әр түрлі принциптік жағдайларды қарастыра алады делінген, сонымен қатар, БҰҰ-мен серіктестіктің маңыздылығы мен қажеттілігі жайлы айтылған. 3-баптың 3-ші жарғысында ДТҰ БҰҰ-ның тиісті ұйымдарымен және мамандандырылған мекемелерімен серіктестік орнатып, олармен эффективті қарым-қатынас жасап отырады. БҰҰ өркендеу бағдарламасымен іскерлік қатынас орнату мүмкіншіліктерін қарастырады. Бағдарламаның дамуына да ДТҰ-ның қосар үлесі зор.</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ab/>
        <w:t>Осылайша ДТҰ БҰҰ-ның маманданған мекемесі болмаса да, ( СССР-дің кейбір баспа жұмыстарында қате көрсетілген) кейбір пәрменді келісімдер ең абыройлы халықаралық ұйым және оның мамандандырылған мекемесі болып табылады.</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ab/>
        <w:t>Біріккен Ұлттар Ұйымы және Дүниежүзілік Туристтік Ұйыммен жасалған серіктестік пен қарым-қатынаска  ДТҰ генералдық ассамблеясының 31- мамыр 1977 жылы өткен  ІІ - сессиясында және БҰҰ-ның генералдық ассамблеясының 22- қараша 1977 жылы өткізілген 32- сессиясында қабылданған болатын. Онда көбіне ақпарат пен құжаттар алмасу, қолғабыс пен  ұсыныстың орындалуында туристтік қызметтің шеңберіне деген көзқарасты; жұмыста қайталанушылықтың болуына жол бермеу; ЭКОСОС кеңестердің арқылы қызметтің үйлестігін анықтау;</w:t>
      </w:r>
      <w:r w:rsidRPr="00D97E93">
        <w:rPr>
          <w:rFonts w:ascii="Times New Roman" w:eastAsia="Times New Roman" w:hAnsi="Times New Roman" w:cs="Times New Roman"/>
          <w:lang w:val="kk-KZ"/>
        </w:rPr>
        <w:t xml:space="preserve"> </w:t>
      </w:r>
      <w:r w:rsidRPr="00D97E93">
        <w:rPr>
          <w:rFonts w:ascii="Times New Roman" w:eastAsia="Times New Roman" w:hAnsi="Times New Roman" w:cs="Times New Roman"/>
          <w:sz w:val="28"/>
          <w:szCs w:val="28"/>
          <w:lang w:val="kk-KZ"/>
        </w:rPr>
        <w:t>халықаралық конференцияларға қатысу және мәжілісжұмысында БҰҰ сызығының, соның ішінде бірнеше сұрақтарға, ДТҰ қызметінің тиімділігін; айырбас жазба баяндамалармен және соңғы көріністермен ақпарат алмасу; жиын, анализдеу және туризмге қатысты қажетті статистикалық ақпаратпен алмасу, БҰҰ ДТҰ құқықтарын осы қызметтің тиімділігінің жоғарылауы бойынша мойындайды және айрықша практикалық жұмыстың жоспары бойынша баға береді.</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lastRenderedPageBreak/>
        <w:tab/>
        <w:t>ДТҰ «жеке келісімнің тұжырымы туралы ізденіс жасайды және БҰҰ-ның басқа да туризм саласымен айналысатын мекемелерімен ынтымақтастық орнатады, Халықаралық Азаматтық Авиация Ұйымымен (ИКАО) және Халықаралық Теңіз Ұйымымен (ИМО) келісім-шарт жасасқан болатын. Бұл келісім-шарттар 1978 жылы өз күшіне енді. Бұдан кейін ЮНЕСКО, МОТ, ФАО, ЮНЕП және ВОЗ ұйымдарымен келісім-шарт жасалды.</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ab/>
        <w:t xml:space="preserve">1976 жылдың мамырында ПРООН және ДТҰ арасында келісім-шартқа қол қойылды,  мұнда туризм саласы проектілерін кепілдендіретін соңғы агенттіктің бірі жұмыс істейді (Executing Agency), ПРООН қаржыландырады. </w:t>
      </w:r>
    </w:p>
    <w:p w:rsidR="009E784A" w:rsidRPr="0058155E"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ab/>
        <w:t>1975 жылы туризм саласында басқа елдермен 50-жылдық белсенді ынтымақтастық қызметі кезінде , ресми туристтік ұйымның халықаралық жалғаулығын өзінің өкілдіктерін жаңа ұйымға өткізді, бірақ үкіметаралық деңгей - Дүниежүзілік Туристтік Ұйым болатын</w:t>
      </w:r>
    </w:p>
    <w:p w:rsidR="009E784A" w:rsidRPr="009E784A" w:rsidRDefault="009E784A" w:rsidP="009E784A">
      <w:pPr>
        <w:spacing w:after="0" w:line="240" w:lineRule="auto"/>
        <w:jc w:val="both"/>
        <w:rPr>
          <w:rFonts w:ascii="Times New Roman" w:eastAsia="Times New Roman" w:hAnsi="Times New Roman" w:cs="Times New Roman"/>
          <w:b/>
          <w:sz w:val="28"/>
          <w:szCs w:val="28"/>
          <w:lang w:val="kk-KZ"/>
        </w:rPr>
      </w:pPr>
      <w:r w:rsidRPr="00D97E93">
        <w:rPr>
          <w:rFonts w:ascii="Times New Roman" w:eastAsia="Times New Roman" w:hAnsi="Times New Roman" w:cs="Times New Roman"/>
          <w:b/>
          <w:sz w:val="28"/>
          <w:szCs w:val="28"/>
          <w:lang w:val="kk-KZ"/>
        </w:rPr>
        <w:t>ДТҰ-ның  ұйымдық құрылымы</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ВТО жұмыстың органдары: </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бас ассамблея;</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атқарушы орган;</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хатшылық.</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ДТҰ-ның қосалқы органдары:</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бағдарламалық комитет;</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финанстық комитет;</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туризмді қарқынды дамытумен айналысатын комитет;</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сауда мен сапа комитеті;</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статистика және туризмнің макроэкономикалық анализы комитеті;</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сауда қатынасын зерттеу мен туризм өркендеуін қадағалайтын комитет;</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біріктірілген жаңа комитетшелердің өтінішін қарастыратын бөлім;</w:t>
      </w:r>
    </w:p>
    <w:p w:rsidR="009E784A" w:rsidRPr="009E784A"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туризм этикасының Дүниежүзілік комитеті.</w:t>
      </w:r>
    </w:p>
    <w:p w:rsidR="009E784A" w:rsidRPr="00D97E93" w:rsidRDefault="009E784A" w:rsidP="009E784A">
      <w:pPr>
        <w:spacing w:after="0" w:line="240" w:lineRule="auto"/>
        <w:ind w:firstLine="708"/>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ДТҰ-ныі  жоғарғы органы бас ассамблея  болып табылады, ол 2 жыл кезекті сессияларға шақырылып отырады.</w:t>
      </w:r>
    </w:p>
    <w:p w:rsidR="009E784A" w:rsidRPr="00D97E93" w:rsidRDefault="009E784A" w:rsidP="009E784A">
      <w:pPr>
        <w:spacing w:after="0" w:line="240" w:lineRule="auto"/>
        <w:ind w:firstLine="708"/>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Шынайы және ассоцияцияланған мүшелер сессияда 5-тен аспайтын уәкілмен өткізіледі, оның ішінде біреуі делегацияның бас қызметтерін атқарушы ролін орындайды. Біріктірілген мүшелер Біріктірілген  мүше комитетінің  құрамынан 3 байқаушы  тағайындайды.</w:t>
      </w:r>
    </w:p>
    <w:p w:rsidR="009E784A" w:rsidRPr="00D97E93" w:rsidRDefault="009E784A" w:rsidP="009E784A">
      <w:pPr>
        <w:spacing w:after="0" w:line="240" w:lineRule="auto"/>
        <w:ind w:firstLine="708"/>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 жарғысында бас ассамблеяның төтенше сессия шақыру өтініші  қарастырылады.</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ab/>
        <w:t xml:space="preserve">Бас ассамблея кез-келген сұрақты қарастырып ,оған  ұсыныстар жасайды. Оның атқаратын қызметінде, дербес жағдайдаларға мыналар кіреді: </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Президент пен вице-президентті тағайындау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Атқарушы орган қызметкерлерін тағайындау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Генерал хатшыны тағайындау ( атқарушы орган арқылы тағайындалады)</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Ревизорлар тағайындау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ДТҰ-ның қаржылық регламенттерін бекіту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Ұйымның жалпы басқарушылық бағытын анықтау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Секретариат қызметшілерінің жағдайын бекіту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lastRenderedPageBreak/>
        <w:t>ДТҰ-ның жалпы бағдарламасын бекіту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ДТҰ-ның қаржылық басқармасын бекіту және ұйымды финанстық саясатпен басқару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Жұмыс жасау мақсатында техникалық және аумақтық ұйымдар құру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Ұйым мен оның мекеме қызметшілерінің жұмысына есеп беру, сонымен қатар оларға қажет жағдайда шара қолдану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Ұйымға мүше бола алатын Халықаралық келісім-шарт ұсыныстарына дайындық </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 жарлықтарына сәйкес жаңа мекемелерді қабылдау мүмкіншіліктеріне ие</w:t>
      </w: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p>
    <w:p w:rsidR="009E784A" w:rsidRPr="00D97E93" w:rsidRDefault="009E784A" w:rsidP="009E784A">
      <w:pPr>
        <w:spacing w:after="0" w:line="240" w:lineRule="auto"/>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1975 жылы Мадрид қаласында өткізілген І-ші сессиясында ДТҰ-ның генералдық ассамблеясы одан соң мынадай сессиялар ұйымдастырды:</w:t>
      </w:r>
    </w:p>
    <w:p w:rsidR="009E784A" w:rsidRPr="00D97E93" w:rsidRDefault="009E784A" w:rsidP="009E784A">
      <w:pPr>
        <w:spacing w:after="0" w:line="240" w:lineRule="auto"/>
        <w:jc w:val="both"/>
        <w:rPr>
          <w:rFonts w:ascii="Times New Roman" w:eastAsia="Times New Roman" w:hAnsi="Times New Roman" w:cs="Times New Roman"/>
          <w:sz w:val="28"/>
          <w:szCs w:val="28"/>
        </w:rPr>
      </w:pPr>
      <w:r w:rsidRPr="00D97E93">
        <w:rPr>
          <w:rFonts w:ascii="Times New Roman" w:eastAsia="Times New Roman" w:hAnsi="Times New Roman" w:cs="Times New Roman"/>
          <w:sz w:val="28"/>
          <w:szCs w:val="28"/>
        </w:rPr>
        <w:t>2, 3 —Торремолинос, Испания (</w:t>
      </w:r>
      <w:r w:rsidRPr="00D97E93">
        <w:rPr>
          <w:rFonts w:ascii="Times New Roman" w:eastAsia="Times New Roman" w:hAnsi="Times New Roman" w:cs="Times New Roman"/>
          <w:sz w:val="28"/>
          <w:szCs w:val="28"/>
          <w:lang w:val="kk-KZ"/>
        </w:rPr>
        <w:t xml:space="preserve">мамыр </w:t>
      </w:r>
      <w:r w:rsidRPr="00D97E93">
        <w:rPr>
          <w:rFonts w:ascii="Times New Roman" w:eastAsia="Times New Roman" w:hAnsi="Times New Roman" w:cs="Times New Roman"/>
          <w:sz w:val="28"/>
          <w:szCs w:val="28"/>
        </w:rPr>
        <w:t xml:space="preserve">1977 </w:t>
      </w:r>
      <w:proofErr w:type="gramStart"/>
      <w:r w:rsidRPr="00D97E93">
        <w:rPr>
          <w:rFonts w:ascii="Times New Roman" w:eastAsia="Times New Roman" w:hAnsi="Times New Roman" w:cs="Times New Roman"/>
          <w:sz w:val="28"/>
          <w:szCs w:val="28"/>
          <w:lang w:val="kk-KZ"/>
        </w:rPr>
        <w:t>ж</w:t>
      </w:r>
      <w:r w:rsidRPr="00D97E93">
        <w:rPr>
          <w:rFonts w:ascii="Times New Roman" w:eastAsia="Times New Roman" w:hAnsi="Times New Roman" w:cs="Times New Roman"/>
          <w:sz w:val="28"/>
          <w:szCs w:val="28"/>
        </w:rPr>
        <w:t xml:space="preserve">. </w:t>
      </w:r>
      <w:r w:rsidRPr="00D97E93">
        <w:rPr>
          <w:rFonts w:ascii="Times New Roman" w:eastAsia="Times New Roman" w:hAnsi="Times New Roman" w:cs="Times New Roman"/>
          <w:sz w:val="28"/>
          <w:szCs w:val="28"/>
          <w:lang w:val="kk-KZ"/>
        </w:rPr>
        <w:t>Ж</w:t>
      </w:r>
      <w:proofErr w:type="gramEnd"/>
      <w:r w:rsidRPr="00D97E93">
        <w:rPr>
          <w:rFonts w:ascii="Times New Roman" w:eastAsia="Times New Roman" w:hAnsi="Times New Roman" w:cs="Times New Roman"/>
          <w:sz w:val="28"/>
          <w:szCs w:val="28"/>
          <w:lang w:val="kk-KZ"/>
        </w:rPr>
        <w:t>әне қыркүйек</w:t>
      </w:r>
      <w:r w:rsidRPr="00D97E93">
        <w:rPr>
          <w:rFonts w:ascii="Times New Roman" w:eastAsia="Times New Roman" w:hAnsi="Times New Roman" w:cs="Times New Roman"/>
          <w:sz w:val="28"/>
          <w:szCs w:val="28"/>
        </w:rPr>
        <w:t xml:space="preserve"> 1979 </w:t>
      </w:r>
      <w:r w:rsidRPr="00D97E93">
        <w:rPr>
          <w:rFonts w:ascii="Times New Roman" w:eastAsia="Times New Roman" w:hAnsi="Times New Roman" w:cs="Times New Roman"/>
          <w:sz w:val="28"/>
          <w:szCs w:val="28"/>
          <w:lang w:val="kk-KZ"/>
        </w:rPr>
        <w:t>ж</w:t>
      </w:r>
      <w:r w:rsidRPr="00D97E93">
        <w:rPr>
          <w:rFonts w:ascii="Times New Roman" w:eastAsia="Times New Roman" w:hAnsi="Times New Roman" w:cs="Times New Roman"/>
          <w:sz w:val="28"/>
          <w:szCs w:val="28"/>
        </w:rPr>
        <w:t xml:space="preserve">.), </w:t>
      </w:r>
    </w:p>
    <w:p w:rsidR="009E784A" w:rsidRPr="00D97E93" w:rsidRDefault="009E784A" w:rsidP="009E784A">
      <w:pPr>
        <w:spacing w:after="0" w:line="240" w:lineRule="auto"/>
        <w:jc w:val="both"/>
        <w:rPr>
          <w:rFonts w:ascii="Times New Roman" w:eastAsia="Times New Roman" w:hAnsi="Times New Roman" w:cs="Times New Roman"/>
          <w:sz w:val="28"/>
          <w:szCs w:val="28"/>
        </w:rPr>
      </w:pPr>
      <w:r w:rsidRPr="00D97E93">
        <w:rPr>
          <w:rFonts w:ascii="Times New Roman" w:eastAsia="Times New Roman" w:hAnsi="Times New Roman" w:cs="Times New Roman"/>
          <w:sz w:val="28"/>
          <w:szCs w:val="28"/>
        </w:rPr>
        <w:t>4—Рим (</w:t>
      </w:r>
      <w:r w:rsidRPr="00D97E93">
        <w:rPr>
          <w:rFonts w:ascii="Times New Roman" w:eastAsia="Times New Roman" w:hAnsi="Times New Roman" w:cs="Times New Roman"/>
          <w:sz w:val="28"/>
          <w:szCs w:val="28"/>
          <w:lang w:val="kk-KZ"/>
        </w:rPr>
        <w:t>қыркүйек</w:t>
      </w:r>
      <w:r w:rsidRPr="00D97E93">
        <w:rPr>
          <w:rFonts w:ascii="Times New Roman" w:eastAsia="Times New Roman" w:hAnsi="Times New Roman" w:cs="Times New Roman"/>
          <w:sz w:val="28"/>
          <w:szCs w:val="28"/>
        </w:rPr>
        <w:t xml:space="preserve"> 1981 </w:t>
      </w:r>
      <w:r w:rsidRPr="00D97E93">
        <w:rPr>
          <w:rFonts w:ascii="Times New Roman" w:eastAsia="Times New Roman" w:hAnsi="Times New Roman" w:cs="Times New Roman"/>
          <w:sz w:val="28"/>
          <w:szCs w:val="28"/>
          <w:lang w:val="kk-KZ"/>
        </w:rPr>
        <w:t>ж</w:t>
      </w:r>
      <w:r w:rsidRPr="00D97E93">
        <w:rPr>
          <w:rFonts w:ascii="Times New Roman" w:eastAsia="Times New Roman" w:hAnsi="Times New Roman" w:cs="Times New Roman"/>
          <w:sz w:val="28"/>
          <w:szCs w:val="28"/>
        </w:rPr>
        <w:t xml:space="preserve">.),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rPr>
      </w:pPr>
      <w:r w:rsidRPr="00D97E93">
        <w:rPr>
          <w:rFonts w:ascii="Times New Roman" w:eastAsia="Times New Roman" w:hAnsi="Times New Roman" w:cs="Times New Roman"/>
          <w:sz w:val="28"/>
          <w:szCs w:val="28"/>
        </w:rPr>
        <w:t>5—Дели (</w:t>
      </w:r>
      <w:r w:rsidRPr="00D97E93">
        <w:rPr>
          <w:rFonts w:ascii="Times New Roman" w:eastAsia="Times New Roman" w:hAnsi="Times New Roman" w:cs="Times New Roman"/>
          <w:sz w:val="28"/>
          <w:szCs w:val="28"/>
          <w:lang w:val="kk-KZ"/>
        </w:rPr>
        <w:t>қараша</w:t>
      </w:r>
      <w:r w:rsidRPr="00D97E93">
        <w:rPr>
          <w:rFonts w:ascii="Times New Roman" w:eastAsia="Times New Roman" w:hAnsi="Times New Roman" w:cs="Times New Roman"/>
          <w:sz w:val="28"/>
          <w:szCs w:val="28"/>
        </w:rPr>
        <w:t xml:space="preserve"> 1983 </w:t>
      </w:r>
      <w:r w:rsidRPr="00D97E93">
        <w:rPr>
          <w:rFonts w:ascii="Times New Roman" w:eastAsia="Times New Roman" w:hAnsi="Times New Roman" w:cs="Times New Roman"/>
          <w:sz w:val="28"/>
          <w:szCs w:val="28"/>
          <w:lang w:val="kk-KZ"/>
        </w:rPr>
        <w:t>ж</w:t>
      </w:r>
      <w:r w:rsidRPr="00D97E93">
        <w:rPr>
          <w:rFonts w:ascii="Times New Roman" w:eastAsia="Times New Roman" w:hAnsi="Times New Roman" w:cs="Times New Roman"/>
          <w:sz w:val="28"/>
          <w:szCs w:val="28"/>
        </w:rPr>
        <w:t xml:space="preserve">.),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rPr>
      </w:pPr>
      <w:r w:rsidRPr="00D97E93">
        <w:rPr>
          <w:rFonts w:ascii="Times New Roman" w:eastAsia="Times New Roman" w:hAnsi="Times New Roman" w:cs="Times New Roman"/>
          <w:sz w:val="28"/>
          <w:szCs w:val="28"/>
        </w:rPr>
        <w:t>6—Софии (</w:t>
      </w:r>
      <w:r w:rsidRPr="00D97E93">
        <w:rPr>
          <w:rFonts w:ascii="Times New Roman" w:eastAsia="Times New Roman" w:hAnsi="Times New Roman" w:cs="Times New Roman"/>
          <w:sz w:val="28"/>
          <w:szCs w:val="28"/>
          <w:lang w:val="kk-KZ"/>
        </w:rPr>
        <w:t>қыркүйек</w:t>
      </w:r>
      <w:r w:rsidRPr="00D97E93">
        <w:rPr>
          <w:rFonts w:ascii="Times New Roman" w:eastAsia="Times New Roman" w:hAnsi="Times New Roman" w:cs="Times New Roman"/>
          <w:sz w:val="28"/>
          <w:szCs w:val="28"/>
        </w:rPr>
        <w:t xml:space="preserve"> 1985 </w:t>
      </w:r>
      <w:r w:rsidRPr="00D97E93">
        <w:rPr>
          <w:rFonts w:ascii="Times New Roman" w:eastAsia="Times New Roman" w:hAnsi="Times New Roman" w:cs="Times New Roman"/>
          <w:sz w:val="28"/>
          <w:szCs w:val="28"/>
          <w:lang w:val="kk-KZ"/>
        </w:rPr>
        <w:t>ж</w:t>
      </w:r>
      <w:r w:rsidRPr="00D97E93">
        <w:rPr>
          <w:rFonts w:ascii="Times New Roman" w:eastAsia="Times New Roman" w:hAnsi="Times New Roman" w:cs="Times New Roman"/>
          <w:sz w:val="28"/>
          <w:szCs w:val="28"/>
        </w:rPr>
        <w:t xml:space="preserve">.),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rPr>
      </w:pPr>
      <w:r w:rsidRPr="00D97E93">
        <w:rPr>
          <w:rFonts w:ascii="Times New Roman" w:eastAsia="Times New Roman" w:hAnsi="Times New Roman" w:cs="Times New Roman"/>
          <w:sz w:val="28"/>
          <w:szCs w:val="28"/>
        </w:rPr>
        <w:t>7 —Мадрид (</w:t>
      </w:r>
      <w:r w:rsidRPr="00D97E93">
        <w:rPr>
          <w:rFonts w:ascii="Times New Roman" w:eastAsia="Times New Roman" w:hAnsi="Times New Roman" w:cs="Times New Roman"/>
          <w:sz w:val="28"/>
          <w:szCs w:val="28"/>
          <w:lang w:val="kk-KZ"/>
        </w:rPr>
        <w:t>қыркүйек</w:t>
      </w:r>
      <w:r w:rsidRPr="00D97E93">
        <w:rPr>
          <w:rFonts w:ascii="Times New Roman" w:eastAsia="Times New Roman" w:hAnsi="Times New Roman" w:cs="Times New Roman"/>
          <w:sz w:val="28"/>
          <w:szCs w:val="28"/>
        </w:rPr>
        <w:t xml:space="preserve"> 1987 </w:t>
      </w:r>
      <w:r w:rsidRPr="00D97E93">
        <w:rPr>
          <w:rFonts w:ascii="Times New Roman" w:eastAsia="Times New Roman" w:hAnsi="Times New Roman" w:cs="Times New Roman"/>
          <w:sz w:val="28"/>
          <w:szCs w:val="28"/>
          <w:lang w:val="kk-KZ"/>
        </w:rPr>
        <w:t>ж</w:t>
      </w:r>
      <w:r w:rsidRPr="00D97E93">
        <w:rPr>
          <w:rFonts w:ascii="Times New Roman" w:eastAsia="Times New Roman" w:hAnsi="Times New Roman" w:cs="Times New Roman"/>
          <w:sz w:val="28"/>
          <w:szCs w:val="28"/>
        </w:rPr>
        <w:t xml:space="preserve">.).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 бас ассамблеясының 8-сессиясы  1989 жылы қарашада Париж қаласында өтті</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1989 жылы туризм жөнінен Гаагада ( Нидерланд) Парламентаралық  мүше мен ДТҰ арасында конференция өтілді. Гааганың туризм декларациясы 1989 ж. сәуірдің 14 күні 10 негізгі халықаралық туризм принципін бекітті. </w:t>
      </w:r>
    </w:p>
    <w:p w:rsidR="009E784A" w:rsidRPr="00D97E93" w:rsidRDefault="009E784A" w:rsidP="009E784A">
      <w:pPr>
        <w:pStyle w:val="a4"/>
        <w:spacing w:before="0" w:beforeAutospacing="0" w:after="0" w:afterAutospacing="0"/>
        <w:ind w:firstLine="567"/>
        <w:jc w:val="both"/>
        <w:rPr>
          <w:sz w:val="28"/>
          <w:szCs w:val="14"/>
          <w:lang w:val="kk-KZ"/>
        </w:rPr>
      </w:pPr>
      <w:r w:rsidRPr="00D97E93">
        <w:rPr>
          <w:sz w:val="28"/>
          <w:szCs w:val="14"/>
          <w:lang w:val="kk-KZ"/>
        </w:rPr>
        <w:t>ДТҰ-ның 9-шы Бас ассамблеясында (Буэнос-Айрес, 1991) туристердің қауіпсіздік ережелерін сақтау туралы мәселені 1991 ж 4 қарашада қарап өтеді</w:t>
      </w:r>
    </w:p>
    <w:p w:rsidR="009E784A" w:rsidRPr="00D97E93" w:rsidRDefault="009E784A" w:rsidP="009E784A">
      <w:pPr>
        <w:pStyle w:val="a4"/>
        <w:spacing w:before="0" w:beforeAutospacing="0" w:after="0" w:afterAutospacing="0"/>
        <w:ind w:firstLine="567"/>
        <w:jc w:val="both"/>
        <w:rPr>
          <w:sz w:val="28"/>
          <w:szCs w:val="14"/>
          <w:lang w:val="kk-KZ"/>
        </w:rPr>
      </w:pPr>
      <w:r w:rsidRPr="00D97E93">
        <w:rPr>
          <w:sz w:val="28"/>
          <w:szCs w:val="14"/>
          <w:lang w:val="kk-KZ"/>
        </w:rPr>
        <w:t>10 – ДТҰ 1992 жылы Рио-де-Жанейрода ХХІ  ғасыр Бағдарламасын қабылдайды, бұл бағдарламаға 182 мемлекет қосылады. Бағдарламаны іске асырудағы негізгі ролді мемлкеттік туризм ұйымдары алады, олар ұлттық ұзақ уақыттық туристік бағдарлама  жасаумен айналысады. Россия, Финляндия, Австрия, Филиппин және т.б мемлекеттер осындай бағдарламаны ұстанады. 1992 ж 13 маусымда  Рио-де-Жанейрода,сонымен қатар қоршаған орта және оны дамыту туралы Декларациясы қабылданды.</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1994 жылы Дүниежүзілік туризм министрлері конференциясында туризм Декларациясы қабылданады ( Осака,Жапония, 1994 ж 4 қараша )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1996 жылы ДТҰ-ның екінші форумында парламент пен аумақ билігі «Туристік саясатқа жауапкершіліктер» деген тақырыпқа Декларация бекітті (Бали, Индонезия).</w:t>
      </w:r>
    </w:p>
    <w:p w:rsidR="009E784A" w:rsidRPr="00D97E93" w:rsidRDefault="009E784A" w:rsidP="009E784A">
      <w:pPr>
        <w:pStyle w:val="a4"/>
        <w:spacing w:before="0" w:beforeAutospacing="0" w:after="0" w:afterAutospacing="0"/>
        <w:ind w:firstLine="567"/>
        <w:jc w:val="both"/>
        <w:rPr>
          <w:sz w:val="28"/>
          <w:szCs w:val="28"/>
          <w:lang w:val="kk-KZ"/>
        </w:rPr>
      </w:pPr>
      <w:r w:rsidRPr="00D97E93">
        <w:rPr>
          <w:sz w:val="28"/>
          <w:szCs w:val="28"/>
          <w:lang w:val="kk-KZ"/>
        </w:rPr>
        <w:t xml:space="preserve">1997 жылы туризм сферасының жетекшілерінің  Дүниежүзілік жиналысы өтті (Манила, Филиппины, 22-23 мамыр  1997ж.) әлеуметтік туризм әсері  атты Маниль декларациясы  1997 ж 22 мамырда қабылданды.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ДТҰ Бас Ассамблеясының 13-ші  сессиясы Сантьяго (Чили) қаласында 1999 жылдың 27 қыркүйегі мен 1 қазаны аралығында Туризмнің глобалдық-этикалық кодексі қабылданды </w:t>
      </w:r>
    </w:p>
    <w:p w:rsidR="009E784A" w:rsidRPr="00D97E93" w:rsidRDefault="009E784A" w:rsidP="009E784A">
      <w:pPr>
        <w:pStyle w:val="a4"/>
        <w:spacing w:before="0" w:beforeAutospacing="0" w:after="0" w:afterAutospacing="0"/>
        <w:jc w:val="both"/>
        <w:rPr>
          <w:sz w:val="28"/>
          <w:szCs w:val="28"/>
          <w:lang w:val="kk-KZ"/>
        </w:rPr>
      </w:pPr>
      <w:r w:rsidRPr="009E784A">
        <w:rPr>
          <w:sz w:val="28"/>
          <w:szCs w:val="28"/>
          <w:lang w:val="kk-KZ"/>
        </w:rPr>
        <w:tab/>
        <w:t xml:space="preserve">Кодекстің </w:t>
      </w:r>
      <w:r w:rsidRPr="00D97E93">
        <w:rPr>
          <w:sz w:val="28"/>
          <w:szCs w:val="28"/>
          <w:lang w:val="kk-KZ"/>
        </w:rPr>
        <w:t xml:space="preserve">резолюциясының </w:t>
      </w:r>
      <w:r w:rsidRPr="009E784A">
        <w:rPr>
          <w:sz w:val="28"/>
          <w:szCs w:val="28"/>
          <w:lang w:val="kk-KZ"/>
        </w:rPr>
        <w:t>зерттемесі</w:t>
      </w:r>
      <w:r w:rsidRPr="00D97E93">
        <w:rPr>
          <w:sz w:val="28"/>
          <w:szCs w:val="28"/>
          <w:lang w:val="kk-KZ"/>
        </w:rPr>
        <w:t xml:space="preserve"> </w:t>
      </w:r>
      <w:r w:rsidRPr="009E784A">
        <w:rPr>
          <w:sz w:val="28"/>
          <w:szCs w:val="28"/>
          <w:lang w:val="kk-KZ"/>
        </w:rPr>
        <w:t>ДТ</w:t>
      </w:r>
      <w:r w:rsidRPr="00D97E93">
        <w:rPr>
          <w:sz w:val="28"/>
          <w:szCs w:val="28"/>
          <w:lang w:val="kk-KZ"/>
        </w:rPr>
        <w:t xml:space="preserve">Ұ-ның </w:t>
      </w:r>
      <w:r w:rsidRPr="009E784A">
        <w:rPr>
          <w:sz w:val="28"/>
          <w:szCs w:val="28"/>
          <w:lang w:val="kk-KZ"/>
        </w:rPr>
        <w:t xml:space="preserve">бас ассамблеясында </w:t>
      </w:r>
      <w:r w:rsidRPr="00D97E93">
        <w:rPr>
          <w:sz w:val="28"/>
          <w:szCs w:val="28"/>
          <w:lang w:val="kk-KZ"/>
        </w:rPr>
        <w:t>С</w:t>
      </w:r>
      <w:r w:rsidRPr="009E784A">
        <w:rPr>
          <w:sz w:val="28"/>
          <w:szCs w:val="28"/>
          <w:lang w:val="kk-KZ"/>
        </w:rPr>
        <w:t>тамбұлда 1997 жылы қабылда</w:t>
      </w:r>
      <w:r w:rsidRPr="00D97E93">
        <w:rPr>
          <w:sz w:val="28"/>
          <w:szCs w:val="28"/>
          <w:lang w:val="kk-KZ"/>
        </w:rPr>
        <w:t>нды</w:t>
      </w:r>
      <w:r w:rsidRPr="009E784A">
        <w:rPr>
          <w:sz w:val="28"/>
          <w:szCs w:val="28"/>
          <w:lang w:val="kk-KZ"/>
        </w:rPr>
        <w:t>.</w:t>
      </w:r>
      <w:r w:rsidRPr="00D97E93">
        <w:rPr>
          <w:sz w:val="28"/>
          <w:szCs w:val="28"/>
          <w:lang w:val="kk-KZ"/>
        </w:rPr>
        <w:t xml:space="preserve"> Келесі 2 жыл арнайы Глобальды этикалық кодекс комитетін құруға дайындық болды, ДТҰ-ның бас хатшысы </w:t>
      </w:r>
      <w:r w:rsidRPr="00D97E93">
        <w:rPr>
          <w:sz w:val="28"/>
          <w:szCs w:val="28"/>
          <w:lang w:val="kk-KZ"/>
        </w:rPr>
        <w:lastRenderedPageBreak/>
        <w:t>мен заңды кеңісшісі қабылдаған бұл жоба Іскерлік кеңес,  ДТҰ Аймақтық комиссиясы және Атқарушы кеңесі негізінде құрылды.</w:t>
      </w:r>
      <w:r w:rsidRPr="00D97E93">
        <w:rPr>
          <w:sz w:val="28"/>
          <w:szCs w:val="28"/>
          <w:lang w:val="kk-KZ"/>
        </w:rPr>
        <w:tab/>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БҰҰ комиссиясының қарқынды жұмысының арқасында 1999 жылы Нью-Йоркте жаңа концепция қабылдады және ДТҰ-ны қосымша секторлармен толықтыруды ұсынды.  70-тен астам мемлекеттер Кодекстің жазбаша түсініктемелерін қабылдады. Олар ДТҰ-ға мүше елдер еді. Ұзақ уақыт бойы дайындалған 10 пункттен тұратын қорытынды Глобальды этикалық туризм кодекс 1999 жылы қазанда ДТҰ бас ассамблеясымен Сантьяго қаласында бір ауыздан қабылданды</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Туризмнің глобальды этикалық кодексінің мақсаты – соңғы жылдары жазылған әр түрлі құжаттарды, кодекстерді және декларацияларды  жинақтап,қоғамға пайдасын тигізетін жаңартулар енгізу болып табылады. </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Туризмнің глобальды этикалық кодексі 10 мақала бекітті:</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халық аралық қатынастарда туризмге көп көңіл бөлу</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туризм - жеке және ұжымдық жетілдіру  факторы;</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xml:space="preserve">- туризм - төзімді дамудың факторы; </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туризм - қолданыстағы адамзаттың мәдениетті мұрасын және өз үлесінің арту шеңбері;</w:t>
      </w:r>
    </w:p>
    <w:p w:rsidR="009E784A" w:rsidRPr="00D97E93" w:rsidRDefault="009E784A" w:rsidP="009E784A">
      <w:pPr>
        <w:pStyle w:val="a4"/>
        <w:spacing w:before="0" w:beforeAutospacing="0" w:after="0" w:afterAutospacing="0"/>
        <w:jc w:val="both"/>
        <w:rPr>
          <w:sz w:val="28"/>
          <w:szCs w:val="28"/>
          <w:lang w:val="kk-KZ"/>
        </w:rPr>
      </w:pPr>
      <w:r w:rsidRPr="009E784A">
        <w:rPr>
          <w:sz w:val="28"/>
          <w:szCs w:val="28"/>
          <w:lang w:val="kk-KZ"/>
        </w:rPr>
        <w:t>- туризм - қабылда</w:t>
      </w:r>
      <w:r w:rsidRPr="00D97E93">
        <w:rPr>
          <w:sz w:val="28"/>
          <w:szCs w:val="28"/>
          <w:lang w:val="kk-KZ"/>
        </w:rPr>
        <w:t>ған</w:t>
      </w:r>
      <w:r w:rsidRPr="009E784A">
        <w:rPr>
          <w:sz w:val="28"/>
          <w:szCs w:val="28"/>
          <w:lang w:val="kk-KZ"/>
        </w:rPr>
        <w:t xml:space="preserve"> ел</w:t>
      </w:r>
      <w:r w:rsidRPr="00D97E93">
        <w:rPr>
          <w:sz w:val="28"/>
          <w:szCs w:val="28"/>
          <w:lang w:val="kk-KZ"/>
        </w:rPr>
        <w:t>дер</w:t>
      </w:r>
      <w:r w:rsidRPr="009E784A">
        <w:rPr>
          <w:sz w:val="28"/>
          <w:szCs w:val="28"/>
          <w:lang w:val="kk-KZ"/>
        </w:rPr>
        <w:t xml:space="preserve"> және одақтар үшін берекелі қызмет;</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туристтік үдеріске қатысушылар міндеті;</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туризмге деген құқық;</w:t>
      </w:r>
    </w:p>
    <w:p w:rsidR="009E784A" w:rsidRPr="00D97E93" w:rsidRDefault="009E784A" w:rsidP="009E784A">
      <w:pPr>
        <w:pStyle w:val="a4"/>
        <w:spacing w:before="0" w:beforeAutospacing="0" w:after="0" w:afterAutospacing="0"/>
        <w:jc w:val="both"/>
        <w:rPr>
          <w:sz w:val="28"/>
          <w:szCs w:val="28"/>
          <w:lang w:val="kk-KZ"/>
        </w:rPr>
      </w:pPr>
      <w:r w:rsidRPr="009E784A">
        <w:rPr>
          <w:sz w:val="28"/>
          <w:szCs w:val="28"/>
          <w:lang w:val="kk-KZ"/>
        </w:rPr>
        <w:t>- туристтік сапардың еркіндігі;</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жұмыскердің және туристтік индустрияның кәсіпкерінің құқықтары;</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туризмнің ғаламдық этикалық кодексінің ұстанымының жүзеге асуы.</w:t>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 xml:space="preserve">Тоғыз кодекс - " үкіметтердің, туроператорлардың және өздерімнің жиһангездерінің бейнетқорлардың туристтік агенттіктердің «ойынның жөн-жосық»  туристтік бағыттарын анықтау болып табылады. Оныншы мақала даулы сұрақтарға және тұңғыш рет оларды шешу механизмін де қарастырған болатын. </w:t>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Кодекстің ұстанымдарының арасында мыналарды бөліп көрсетуге болады:</w:t>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Біріншіден, кодекс туризмге деген құқықты бекітті.</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ab/>
        <w:t>Екіншіден, туристтер барған еліндегі азаматтар секілді тең құқыққа ие болады деп бекітті</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ab/>
        <w:t>Үшіншіден, визалық, санитарлы және кедендік формальділіктер барынша оңтайлы шешілуі тиіс. Туристерге саяхаттау үшін еркіндіктер беріліп, халықаралық туризмге барынша көп туристерді тарту; осы формалдылықтың ықшамдау негізінде басқа елдер арасындағы бейбітшілік пен туристерге жағдай жасау формальділіктер келісімін жоғары деңгейге қою; туризм индустриясына нұқсан келтіретін жағдайларды, оның ішінде, ақырындап салықтарды төмендетіп немесе мүлдем алып тастау туралы мақаланы бекітті</w:t>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 xml:space="preserve">Төртіншіден, туризм саласы бойынша мамандандырылған мамандар, әсіресе, инвесторлар жаңа жоба зерттеу барысында қоршаған орта мен табиғатқа зиян келтірмеу үшін мемлекет бекіткен заңдар шеңберінде зерттеу </w:t>
      </w:r>
      <w:r w:rsidRPr="00D97E93">
        <w:rPr>
          <w:sz w:val="28"/>
          <w:szCs w:val="28"/>
          <w:lang w:val="kk-KZ"/>
        </w:rPr>
        <w:lastRenderedPageBreak/>
        <w:t xml:space="preserve">жүргізуі тиіс; сонымен қатар, олар болашақ бағдарламаларының жобасы, мүмкін болатын нәтижелер жайлы және мазмұны туралы ақпарат беріп отыруы тиіс. </w:t>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ДТҰ-ның 14-сессиясында да біршама құжаттар бекітілген( Сеул қаласы ( Корей Республикасы)/ Осака қаласы (Жапония), 24-29 қыркүйек 2001 ж). Олар:</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«Әлем мен туризм» деп аталатын Сеуілдік декларация. Бұл декларация бойынша бүкіләлемге туризм саласын күшейтілген түрде қарқынды дамыту</w:t>
      </w:r>
    </w:p>
    <w:p w:rsidR="009E784A" w:rsidRPr="00D97E93" w:rsidRDefault="009E784A" w:rsidP="009E784A">
      <w:pPr>
        <w:pStyle w:val="a4"/>
        <w:spacing w:before="0" w:beforeAutospacing="0" w:after="0" w:afterAutospacing="0"/>
        <w:jc w:val="both"/>
        <w:rPr>
          <w:sz w:val="28"/>
          <w:szCs w:val="28"/>
          <w:lang w:val="kk-KZ"/>
        </w:rPr>
      </w:pP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Мыңжылдық Осака декларациясы;</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xml:space="preserve">- Дүниежүзілік Туристік Ұйымның туризм саласы бойынша көшбасшылары атынан өтініші жазылған. Бұл өтініште ДТҰ-ның Бас ассамблеясының 14-сессиясында,Мыңжылдық Сеул (Корея Республикасы) конференциясындағы және Осакада (Жапония) қатысқан лидерлері 23 қыркүйек – 1 қазан 2001 ж жазған болатын.  </w:t>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2000-2002 ж аралығында ДТҰ мен ЮНКТАД арасында біріккен бағдарлама жасалды. Бұл бағдарлама "Төзімді туризм - екі іліктес мақсаттың шешіміне деген оқтаулы: қайыршылықтан (ST - EP) " құтқару мен дамыған мемлекеттер арасында қзара қатынастарды дамыту бағытына арналған бағдарлама болды. ST-EP бағдарламасы туризмді дамыту бойынша Бүкіләлемдік саммитте Йиханнесбургте 2002жылдың тамыз айында мақұлданды. Алдағы уақытта бұл бағдарлама ДТҰ-ның әрбір жиылысы кезінде ескеріліп, дамытылып отырды. 2004 жылы ДТҰ ST-EP Фондының негізін қалады ( Корея қаласында орналасқан)</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ab/>
        <w:t>Төмендегі мәселелер бойынша ДТҰ:</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ST-EP Фонды бірінші кезекте БҰҰ-ның мыңжылдық Декларациясына сәйкес белгіленген мақсаттарға қол жеткізіп,өркендетіліп отыруға міндетті</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БҰҰ бекіткендей қайыршылық деңгейі барынша төмен болуы қажет</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 дамыған елдерде туристтік қатынастарды орнатумен қатар, артта қалған мемлекеттермен де қатынас орнатуы қажет</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2002 жылы ЮНЕП пен ДТҰ өткізген Бүкіләлемдәк экотуризм саммитінде (Квебек,19-22 мамыр 2002 ж) Квебектік экотуризм декларациясы қабылданды,бұл декларацияда ұлттық бөлім басшыларына, жеке меншік секторларға, мемлекеттік емес және қоғамдық ұйымдарға, оқыту мекемелеріне,сонымен қатар, үкіметаралық ұйымдар мен финанс мекемелеріне қатысты ұсыныстар жазылған болатын.</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ДТҰ-ның 2003жылғы қазан айында Қытайда (Пекин) өткізілген 15-сессиясында, 2005 жылғы қараша/желтоқсан айларында Дакар дағы(Сенегал)</w:t>
      </w:r>
    </w:p>
    <w:p w:rsidR="009E784A" w:rsidRPr="009E784A" w:rsidRDefault="009E784A" w:rsidP="009E784A">
      <w:pPr>
        <w:pStyle w:val="a4"/>
        <w:spacing w:before="0" w:beforeAutospacing="0" w:after="0" w:afterAutospacing="0"/>
        <w:jc w:val="both"/>
        <w:rPr>
          <w:sz w:val="28"/>
          <w:szCs w:val="28"/>
          <w:lang w:val="kk-KZ"/>
        </w:rPr>
      </w:pPr>
      <w:r w:rsidRPr="00D97E93">
        <w:rPr>
          <w:sz w:val="28"/>
          <w:szCs w:val="28"/>
          <w:lang w:val="kk-KZ"/>
        </w:rPr>
        <w:t xml:space="preserve">16-сессиясында, 2007жылғы Колумбиядағы ДТҰ-ның 17 -  сессиясы өтті. </w:t>
      </w:r>
    </w:p>
    <w:p w:rsidR="009E784A" w:rsidRPr="00D97E93" w:rsidRDefault="009E784A" w:rsidP="009E784A">
      <w:pPr>
        <w:pStyle w:val="a4"/>
        <w:spacing w:before="0" w:beforeAutospacing="0" w:after="0" w:afterAutospacing="0"/>
        <w:ind w:firstLine="708"/>
        <w:jc w:val="both"/>
        <w:rPr>
          <w:sz w:val="28"/>
          <w:szCs w:val="28"/>
          <w:lang w:val="kk-KZ"/>
        </w:rPr>
      </w:pPr>
      <w:r w:rsidRPr="00D97E93">
        <w:rPr>
          <w:sz w:val="28"/>
          <w:szCs w:val="28"/>
          <w:lang w:val="kk-KZ"/>
        </w:rPr>
        <w:t xml:space="preserve">16-сессия кезінде Біріккен Ұлттар Ұйымы Ынтымақтастық жүйесі мынандай бөлімшелерден тұрады: а) БҰҰ жасаған бағдарламаларға қатысу б) Мекемелерді басқару Конвенциясына көңіл бөлу. Сонымен қатар, 16-сесияда туризм индустриясындағы Ақ кітап жобасы мен 2010 ( туризм саласындға 50 мемлекет көосеткіштері мен ДТҰ тарапынан мемлекеттегі туризм көрсеткіштерін бағалауға мүмкіншілік беретін құжат ) жылғы « Саяхаттар </w:t>
      </w:r>
      <w:r w:rsidRPr="00D97E93">
        <w:rPr>
          <w:sz w:val="28"/>
          <w:szCs w:val="28"/>
          <w:lang w:val="kk-KZ"/>
        </w:rPr>
        <w:lastRenderedPageBreak/>
        <w:t xml:space="preserve">жайлы арнайы ұсыныстары бар жобалары қарастырылды. Бұл құжаттардың барлығы да саяхат жасауда арнайы ұсыныстарды басқарады. </w:t>
      </w:r>
    </w:p>
    <w:p w:rsidR="009E784A" w:rsidRPr="00D97E93" w:rsidRDefault="009E784A" w:rsidP="009E784A">
      <w:pPr>
        <w:pStyle w:val="a4"/>
        <w:spacing w:before="0" w:beforeAutospacing="0" w:after="0" w:afterAutospacing="0"/>
        <w:jc w:val="both"/>
        <w:rPr>
          <w:sz w:val="28"/>
          <w:szCs w:val="28"/>
          <w:lang w:val="kk-KZ"/>
        </w:rPr>
      </w:pPr>
      <w:r w:rsidRPr="009E784A">
        <w:rPr>
          <w:sz w:val="28"/>
          <w:szCs w:val="28"/>
          <w:lang w:val="kk-KZ"/>
        </w:rPr>
        <w:tab/>
      </w:r>
      <w:r w:rsidRPr="00D97E93">
        <w:rPr>
          <w:sz w:val="28"/>
          <w:szCs w:val="28"/>
          <w:lang w:val="kk-KZ"/>
        </w:rPr>
        <w:t xml:space="preserve">2005 жылғы ДТҰ </w:t>
      </w:r>
      <w:r w:rsidRPr="009E784A">
        <w:rPr>
          <w:sz w:val="28"/>
          <w:szCs w:val="28"/>
          <w:lang w:val="kk-KZ"/>
        </w:rPr>
        <w:t>UNWTO (ЮНВТО)</w:t>
      </w:r>
      <w:r w:rsidRPr="00D97E93">
        <w:rPr>
          <w:sz w:val="28"/>
          <w:szCs w:val="28"/>
          <w:lang w:val="kk-KZ"/>
        </w:rPr>
        <w:t xml:space="preserve"> аббреватурасын қабылдады.</w:t>
      </w:r>
    </w:p>
    <w:p w:rsidR="009E784A" w:rsidRPr="00D97E93" w:rsidRDefault="009E784A" w:rsidP="009E784A">
      <w:pPr>
        <w:pStyle w:val="a4"/>
        <w:spacing w:before="0" w:beforeAutospacing="0" w:after="0" w:afterAutospacing="0"/>
        <w:jc w:val="both"/>
        <w:rPr>
          <w:sz w:val="28"/>
          <w:szCs w:val="28"/>
          <w:lang w:val="kk-KZ"/>
        </w:rPr>
      </w:pPr>
      <w:r w:rsidRPr="00D97E93">
        <w:rPr>
          <w:sz w:val="28"/>
          <w:szCs w:val="28"/>
          <w:lang w:val="kk-KZ"/>
        </w:rPr>
        <w:tab/>
        <w:t>Қоғамдық туризмді дамыту, ДТҰ-дан басқа 1963 ж Брюсселде құрылған Халықаралық туризм бюросы  маңызды орын алады. Бұл бюро қоғамдық туризмді дамыту жолындағы  ұлттық туристік ұйымдардың барлығының басын қосады. Бұл ұйымның хартиясы 1972 жылы Вена қаласында Бас ассамблеяда қабылданды. Мұнда қоғамдық туризмнің негізгі фундаменттері қабылданған болатын. 1980 және 1982 жылы ДТҰ-ның Маниль Декларациясында және ДТҰ-ның Акапульттық хартиясында қабылданған декларацияларға да сыр көрсетті. Жоғарыда көрсетілген декларациялар сауықтыру туризміне де бағытталған.</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Өзінің шешімдері  мен аймақтарды ұтымды басқару үшін бас ассамблея 6 аймақтық комиссияларды: үшін Африканың(КАФ), Американың(КАМ), Шығыс Азияның және Тынық мұхиттың(КАМ), Европаның(КЕВ), Таяу Шығыс(КМЕ) және Оңтүстіктің Азиясының(КСА) шегінде ДТҰ бөліп бекітті.</w:t>
      </w:r>
      <w:r w:rsidRPr="00D97E93">
        <w:rPr>
          <w:rFonts w:ascii="Times New Roman" w:eastAsia="Times New Roman" w:hAnsi="Times New Roman" w:cs="Times New Roman"/>
          <w:lang w:val="kk-KZ"/>
        </w:rPr>
        <w:t xml:space="preserve"> </w:t>
      </w:r>
      <w:r w:rsidRPr="00D97E93">
        <w:rPr>
          <w:rFonts w:ascii="Times New Roman" w:eastAsia="Times New Roman" w:hAnsi="Times New Roman" w:cs="Times New Roman"/>
          <w:sz w:val="28"/>
          <w:szCs w:val="28"/>
          <w:lang w:val="kk-KZ"/>
        </w:rPr>
        <w:t>Аймақтық комиссияның мәжілістері жиналыстары әрдайым сайлаушы төрағасымен және председатель басшылығыменмерзім 2 жылға сайланатын сайланушылардың төраға және екі вице-председателей – комиссияның қатысуымен өтеді.</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ДТҰ басқарушысы органы атқарушы кеңес қызметін атқарады. Сессия арасындағы мерзімдерде Бас ассамблея әкімшілік және техникалық сұрақтармен айналысады ( функционалдық және қаржылық мүмкіндіктер шеңберінде )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ДТҰ-ның Атқарушы кеңесі қызметіне  көбіне мыналар кіреді:</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Бас ассамблея қажетті шараның(соның ішінде кеңеске ұйымның бас хатшысымен) барлығын дұрыс шешуі тиіс,сонымен қатар, ассамблея алдында есеп беру; </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Есеп беруді қабылдап, оларды Бас хатшы көмегімен ұйым қызметі туралы ақпарат алмасып отыру;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Бас ассамблея қабылдаған ұсыныстарды зерттеп, болжамдар жасау;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Бас ассамблеяға бағдарламаға ұсыныс жасамас бұрын ұйым жасаған жалпылама бағдарламаларды жан-жақты қарап шығу;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Бас ассамблеяның есеп беруі және әкімшілік қызмет пен жобалардың бюджеттерін бақылау;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Ұйым басқармасының Қосалқы органдарды қажет деп санағанда құру;</w:t>
      </w:r>
    </w:p>
    <w:p w:rsidR="009E784A" w:rsidRPr="00D97E93" w:rsidRDefault="009E784A" w:rsidP="009E784A">
      <w:pPr>
        <w:numPr>
          <w:ilvl w:val="0"/>
          <w:numId w:val="2"/>
        </w:numPr>
        <w:spacing w:after="0" w:line="240" w:lineRule="auto"/>
        <w:ind w:left="0"/>
        <w:jc w:val="both"/>
        <w:rPr>
          <w:rFonts w:ascii="Times New Roman" w:eastAsia="Times New Roman" w:hAnsi="Times New Roman" w:cs="Times New Roman"/>
          <w:sz w:val="28"/>
          <w:szCs w:val="28"/>
        </w:rPr>
      </w:pPr>
      <w:r w:rsidRPr="00D97E93">
        <w:rPr>
          <w:rFonts w:ascii="Times New Roman" w:eastAsia="Times New Roman" w:hAnsi="Times New Roman" w:cs="Times New Roman"/>
          <w:sz w:val="28"/>
          <w:szCs w:val="28"/>
          <w:lang w:val="kk-KZ"/>
        </w:rPr>
        <w:t xml:space="preserve">Бас ассамблея бекіткен кез – келген тапсырмаларды орындау; </w:t>
      </w:r>
    </w:p>
    <w:p w:rsidR="009E784A" w:rsidRPr="00D97E93" w:rsidRDefault="009E784A" w:rsidP="009E784A">
      <w:pPr>
        <w:spacing w:after="0" w:line="240" w:lineRule="auto"/>
        <w:ind w:firstLine="708"/>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Атқарушы кеңес қосалқы органдардан тұрады. Оларға:</w:t>
      </w:r>
    </w:p>
    <w:p w:rsidR="009E784A" w:rsidRPr="00D97E93" w:rsidRDefault="009E784A" w:rsidP="009E784A">
      <w:pPr>
        <w:spacing w:after="0" w:line="240" w:lineRule="auto"/>
        <w:ind w:firstLine="708"/>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Бағдарламалық және координациялық техникалық комитет ұйым жасаған бағдарламалар сұрақтарын талқылаумен айналысады; </w:t>
      </w:r>
    </w:p>
    <w:p w:rsidR="009E784A" w:rsidRPr="00D97E93" w:rsidRDefault="009E784A" w:rsidP="009E784A">
      <w:pPr>
        <w:spacing w:after="0" w:line="240" w:lineRule="auto"/>
        <w:ind w:firstLine="708"/>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Бюджеттік-қаржылық комитет кеңес қабылдаған тапсырмалардың қаржылай жактарын есептесумен айналысады;</w:t>
      </w:r>
    </w:p>
    <w:p w:rsidR="009E784A" w:rsidRPr="00D97E93" w:rsidRDefault="009E784A" w:rsidP="009E784A">
      <w:pPr>
        <w:spacing w:after="0" w:line="240" w:lineRule="auto"/>
        <w:ind w:firstLine="708"/>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Қоршаған орта комитеті құрамында барлық кеңес мүшелері қатыса алады;</w:t>
      </w:r>
    </w:p>
    <w:p w:rsidR="009E784A" w:rsidRPr="009E784A"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lastRenderedPageBreak/>
        <w:t>Формальдылықтарды ықшамдау комитеті жүйелі түрде туристердің халықаралық қатынастардағы кіріс-шығыстарын қадағалап, ұлттық туризмді бақылап отырады. Комитет барлық атқарушы кеңес мүшелері үшін қызмет етеді.</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Статистика комитеті анализдерді және халықаралық және ұлттық   статистикалық бағыттағы туризм сұрақтарын шешумен айналысады;</w:t>
      </w:r>
    </w:p>
    <w:p w:rsidR="009E784A" w:rsidRPr="009E784A"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Жаңадан қосылған мүшелерді басқарумен айналысатын кішігірім комитетше. Комитетшенің басты мақсаты – жаңа құрылған комитеттердің ДТҰ қабылдаған квалификациялық талаптарына сай келуін қадағалау.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i/>
          <w:sz w:val="28"/>
          <w:szCs w:val="28"/>
          <w:lang w:val="kk-KZ"/>
        </w:rPr>
        <w:t>ДТҰ с</w:t>
      </w:r>
      <w:r w:rsidRPr="009E784A">
        <w:rPr>
          <w:rFonts w:ascii="Times New Roman" w:eastAsia="Times New Roman" w:hAnsi="Times New Roman" w:cs="Times New Roman"/>
          <w:i/>
          <w:sz w:val="28"/>
          <w:szCs w:val="28"/>
          <w:lang w:val="kk-KZ"/>
        </w:rPr>
        <w:t>екретариат</w:t>
      </w:r>
      <w:r w:rsidRPr="00D97E93">
        <w:rPr>
          <w:rFonts w:ascii="Times New Roman" w:eastAsia="Times New Roman" w:hAnsi="Times New Roman" w:cs="Times New Roman"/>
          <w:sz w:val="28"/>
          <w:szCs w:val="28"/>
          <w:lang w:val="kk-KZ"/>
        </w:rPr>
        <w:t xml:space="preserve">ы штат қызметкерлерінен тұрады және оны ДТҰ-ның бас хатшысы басқарады. </w:t>
      </w:r>
    </w:p>
    <w:p w:rsidR="009E784A" w:rsidRPr="00D97E93" w:rsidRDefault="009E784A" w:rsidP="009E784A">
      <w:pPr>
        <w:keepNext/>
        <w:spacing w:after="0" w:line="240" w:lineRule="auto"/>
        <w:ind w:firstLine="567"/>
        <w:jc w:val="both"/>
        <w:rPr>
          <w:rFonts w:ascii="Times New Roman" w:eastAsia="Times New Roman" w:hAnsi="Times New Roman" w:cs="Times New Roman"/>
          <w:sz w:val="14"/>
          <w:szCs w:val="14"/>
          <w:lang w:val="kk-KZ"/>
        </w:rPr>
      </w:pPr>
    </w:p>
    <w:p w:rsidR="009E784A" w:rsidRPr="00D97E93" w:rsidRDefault="009E784A" w:rsidP="009E784A">
      <w:pPr>
        <w:keepNext/>
        <w:spacing w:after="0" w:line="240" w:lineRule="auto"/>
        <w:ind w:firstLine="567"/>
        <w:jc w:val="both"/>
        <w:rPr>
          <w:rFonts w:ascii="Times New Roman" w:eastAsia="Times New Roman" w:hAnsi="Times New Roman" w:cs="Times New Roman"/>
          <w:sz w:val="14"/>
          <w:szCs w:val="14"/>
          <w:lang w:val="kk-KZ"/>
        </w:rPr>
      </w:pPr>
    </w:p>
    <w:p w:rsidR="009E784A" w:rsidRPr="00D97E93" w:rsidRDefault="009E784A" w:rsidP="009E784A">
      <w:pPr>
        <w:keepNext/>
        <w:spacing w:after="0" w:line="240" w:lineRule="auto"/>
        <w:ind w:firstLine="567"/>
        <w:jc w:val="both"/>
        <w:rPr>
          <w:rFonts w:ascii="Times New Roman" w:eastAsia="Times New Roman" w:hAnsi="Times New Roman" w:cs="Times New Roman"/>
          <w:b/>
          <w:sz w:val="28"/>
          <w:szCs w:val="28"/>
          <w:lang w:val="kk-KZ"/>
        </w:rPr>
      </w:pPr>
      <w:r w:rsidRPr="00D97E93">
        <w:rPr>
          <w:rFonts w:ascii="Times New Roman" w:eastAsia="Times New Roman" w:hAnsi="Times New Roman" w:cs="Times New Roman"/>
          <w:b/>
          <w:sz w:val="28"/>
          <w:szCs w:val="28"/>
          <w:lang w:val="kk-KZ"/>
        </w:rPr>
        <w:t>ДТҰ-ның  ұйымдық құрылымы</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 xml:space="preserve">Бас хатшы Бас ассамблеяның бекітуі бойынша тағайындалады ( атқарушы кеңес ұсынысымен). Бас хатшы 4 жылға тағайындалады. Бірақ 4 жыл ішінде дұрыс қызмет жасай алмай қалған жағдайда оны қайта сайлауға болады. Бас хатшы Бас ассамблея мен атқарушы кеңес алдында олардың тапсырмасын орындауға міндетті. Көбінесе бас хатшы ұйымның қызметі жайлы, әкімшілік есп, бюджеттік жоба мен жалпы бағдарлама жұмыстарына есеп береді және заңды ұйымдарды қамтамасыздандырып отырады. ДТҰ – ның бас хатшы қызметін  : Роберт С. Лонати (Франция, 1975— 1984 жж.); Виллибальд П. Паар (Австрия, 1985—1989 жж.) атқарды. </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Антонио Э. Савиньяк (Мексика) 1990 жылдың қараша айынан бастап бас хатшы қызметін атқаруда.</w:t>
      </w:r>
    </w:p>
    <w:p w:rsidR="009E784A" w:rsidRPr="00D97E93" w:rsidRDefault="009E784A" w:rsidP="009E784A">
      <w:pPr>
        <w:spacing w:after="0" w:line="240" w:lineRule="auto"/>
        <w:ind w:firstLine="567"/>
        <w:jc w:val="both"/>
        <w:rPr>
          <w:rFonts w:ascii="Times New Roman" w:eastAsia="Times New Roman" w:hAnsi="Times New Roman" w:cs="Times New Roman"/>
          <w:sz w:val="28"/>
          <w:szCs w:val="28"/>
          <w:lang w:val="kk-KZ"/>
        </w:rPr>
      </w:pPr>
      <w:r w:rsidRPr="00D97E93">
        <w:rPr>
          <w:rFonts w:ascii="Times New Roman" w:eastAsia="Times New Roman" w:hAnsi="Times New Roman" w:cs="Times New Roman"/>
          <w:sz w:val="28"/>
          <w:szCs w:val="28"/>
          <w:lang w:val="kk-KZ"/>
        </w:rPr>
        <w:t>Секретариат персоналы ДТҰ –ның бас хатшысымен тағайындалады. Секретариат берілген тапсырмалардың дұрыс атқарылуына жауапкершілік артылады. Халықаралық ұйымдарда қабылданғандай бас хатшы және секретариат персоналы ДТҰ қабылдаған заңнамаларға сәйкес « Кез-келген мемлекеттен немесе үкіметтен ешқандай да тапсырма алмауы тиіс. Олар тек ДТҰ ұйымарының ғана тапсырмасын орындауға міндетті. ДТҰ беделін халықаралық дәрежесін  түсіретіндей ештене жасамауы тиіс.»</w:t>
      </w:r>
    </w:p>
    <w:p w:rsidR="009E784A" w:rsidRDefault="009E784A" w:rsidP="009E784A">
      <w:pPr>
        <w:pStyle w:val="21"/>
        <w:spacing w:line="240" w:lineRule="auto"/>
        <w:rPr>
          <w:szCs w:val="28"/>
          <w:lang w:val="kk-KZ"/>
        </w:rPr>
      </w:pPr>
      <w:r w:rsidRPr="00D97E93">
        <w:rPr>
          <w:szCs w:val="28"/>
          <w:lang w:val="kk-KZ"/>
        </w:rPr>
        <w:t xml:space="preserve">Ұйым бағдарламасын орындауға эффективті көмек көрсету мақсатында құрылған персонал. </w:t>
      </w:r>
    </w:p>
    <w:p w:rsidR="009E784A" w:rsidRPr="00D97E93" w:rsidRDefault="009E784A" w:rsidP="009E784A">
      <w:pPr>
        <w:pStyle w:val="21"/>
        <w:spacing w:line="240" w:lineRule="auto"/>
        <w:rPr>
          <w:szCs w:val="28"/>
          <w:lang w:val="kk-KZ"/>
        </w:rPr>
      </w:pPr>
      <w:r>
        <w:rPr>
          <w:szCs w:val="28"/>
          <w:lang w:val="kk-KZ"/>
        </w:rPr>
        <w:t>1989жылы тамыз айында 6 топ секретариатта құрылған болатын. Олар әр түрлі сұрақтар мен мәселелермен айналысады. Туризм сферасында автоматтандыру, сауықтыру туризмі, жастар туризмі, мүгедектер туризмін дамыту, туризм және транспрот мәселелерін өзіне қамтыды.</w:t>
      </w:r>
    </w:p>
    <w:p w:rsidR="005C727C" w:rsidRPr="009E784A" w:rsidRDefault="009E784A" w:rsidP="009E784A">
      <w:pPr>
        <w:jc w:val="both"/>
        <w:rPr>
          <w:lang w:val="kk-KZ"/>
        </w:rPr>
      </w:pPr>
      <w:r>
        <w:rPr>
          <w:rFonts w:ascii="Times New Roman" w:eastAsia="Times New Roman" w:hAnsi="Times New Roman" w:cs="Times New Roman"/>
          <w:sz w:val="28"/>
          <w:szCs w:val="28"/>
          <w:lang w:val="kk-KZ"/>
        </w:rPr>
        <w:t>1989 жылдың 31 желтоқсанында ДТҰ құрамына 67 өкіл тіркелді</w:t>
      </w:r>
    </w:p>
    <w:p w:rsidR="0052250A" w:rsidRPr="0052250A" w:rsidRDefault="0052250A" w:rsidP="0052250A">
      <w:pPr>
        <w:spacing w:after="0" w:line="240" w:lineRule="auto"/>
        <w:ind w:firstLine="567"/>
        <w:jc w:val="both"/>
        <w:rPr>
          <w:rFonts w:ascii="Times New Roman" w:eastAsia="Times New Roman" w:hAnsi="Times New Roman" w:cs="Times New Roman"/>
          <w:b/>
          <w:sz w:val="28"/>
          <w:lang w:val="kk-KZ"/>
        </w:rPr>
      </w:pPr>
      <w:r w:rsidRPr="0052250A">
        <w:rPr>
          <w:rFonts w:ascii="Times New Roman" w:eastAsia="Times New Roman" w:hAnsi="Times New Roman" w:cs="Times New Roman"/>
          <w:b/>
          <w:sz w:val="28"/>
          <w:lang w:val="kk-KZ"/>
        </w:rPr>
        <w:t>Лекция №4 ДТҰ  қызметінің қаржыландырылуы.</w:t>
      </w:r>
    </w:p>
    <w:p w:rsidR="0052250A" w:rsidRPr="0052250A" w:rsidRDefault="0052250A" w:rsidP="0052250A">
      <w:pPr>
        <w:spacing w:after="0" w:line="240" w:lineRule="auto"/>
        <w:ind w:firstLine="567"/>
        <w:jc w:val="both"/>
        <w:rPr>
          <w:rFonts w:ascii="Times New Roman" w:eastAsia="Times New Roman" w:hAnsi="Times New Roman" w:cs="Times New Roman"/>
          <w:b/>
          <w:sz w:val="28"/>
          <w:lang w:val="kk-KZ"/>
        </w:rPr>
      </w:pPr>
      <w:r w:rsidRPr="0052250A">
        <w:rPr>
          <w:rFonts w:ascii="Times New Roman" w:eastAsia="Times New Roman" w:hAnsi="Times New Roman" w:cs="Times New Roman"/>
          <w:b/>
          <w:sz w:val="28"/>
          <w:lang w:val="kk-KZ"/>
        </w:rPr>
        <w:t>Жоспар:</w:t>
      </w:r>
    </w:p>
    <w:p w:rsidR="0052250A" w:rsidRPr="0052250A" w:rsidRDefault="0052250A" w:rsidP="0052250A">
      <w:pPr>
        <w:widowControl w:val="0"/>
        <w:numPr>
          <w:ilvl w:val="0"/>
          <w:numId w:val="3"/>
        </w:numPr>
        <w:overflowPunct w:val="0"/>
        <w:autoSpaceDE w:val="0"/>
        <w:autoSpaceDN w:val="0"/>
        <w:adjustRightInd w:val="0"/>
        <w:spacing w:after="0" w:line="240" w:lineRule="auto"/>
        <w:ind w:left="0"/>
        <w:jc w:val="both"/>
        <w:textAlignment w:val="baseline"/>
        <w:rPr>
          <w:rFonts w:ascii="Times New Roman" w:eastAsia="Times New Roman" w:hAnsi="Times New Roman" w:cs="Times New Roman"/>
          <w:sz w:val="28"/>
        </w:rPr>
      </w:pPr>
      <w:r w:rsidRPr="0052250A">
        <w:rPr>
          <w:rFonts w:ascii="Times New Roman" w:eastAsia="Times New Roman" w:hAnsi="Times New Roman" w:cs="Times New Roman"/>
          <w:sz w:val="28"/>
          <w:lang w:val="kk-KZ"/>
        </w:rPr>
        <w:t>ДТҰ – ның бюджеттік шығындары</w:t>
      </w:r>
    </w:p>
    <w:p w:rsidR="0052250A" w:rsidRPr="0052250A" w:rsidRDefault="0052250A" w:rsidP="0052250A">
      <w:pPr>
        <w:widowControl w:val="0"/>
        <w:numPr>
          <w:ilvl w:val="0"/>
          <w:numId w:val="3"/>
        </w:numPr>
        <w:overflowPunct w:val="0"/>
        <w:autoSpaceDE w:val="0"/>
        <w:autoSpaceDN w:val="0"/>
        <w:adjustRightInd w:val="0"/>
        <w:spacing w:after="0" w:line="240" w:lineRule="auto"/>
        <w:ind w:left="0"/>
        <w:jc w:val="both"/>
        <w:textAlignment w:val="baseline"/>
        <w:rPr>
          <w:rFonts w:ascii="Times New Roman" w:eastAsia="Times New Roman" w:hAnsi="Times New Roman" w:cs="Times New Roman"/>
          <w:sz w:val="28"/>
        </w:rPr>
      </w:pPr>
      <w:r w:rsidRPr="0052250A">
        <w:rPr>
          <w:rFonts w:ascii="Times New Roman" w:eastAsia="Times New Roman" w:hAnsi="Times New Roman" w:cs="Times New Roman"/>
          <w:sz w:val="28"/>
          <w:lang w:val="kk-KZ"/>
        </w:rPr>
        <w:t>ДТҰ – ның мүшелік құрамы</w:t>
      </w:r>
    </w:p>
    <w:p w:rsidR="0052250A" w:rsidRPr="0052250A" w:rsidRDefault="0052250A" w:rsidP="0052250A">
      <w:pPr>
        <w:widowControl w:val="0"/>
        <w:numPr>
          <w:ilvl w:val="0"/>
          <w:numId w:val="3"/>
        </w:numPr>
        <w:overflowPunct w:val="0"/>
        <w:autoSpaceDE w:val="0"/>
        <w:autoSpaceDN w:val="0"/>
        <w:adjustRightInd w:val="0"/>
        <w:spacing w:after="0" w:line="240" w:lineRule="auto"/>
        <w:ind w:left="0"/>
        <w:jc w:val="both"/>
        <w:textAlignment w:val="baseline"/>
        <w:rPr>
          <w:rFonts w:ascii="Times New Roman" w:eastAsia="Times New Roman" w:hAnsi="Times New Roman" w:cs="Times New Roman"/>
          <w:sz w:val="28"/>
        </w:rPr>
      </w:pPr>
      <w:r w:rsidRPr="0052250A">
        <w:rPr>
          <w:rFonts w:ascii="Times New Roman" w:eastAsia="Times New Roman" w:hAnsi="Times New Roman" w:cs="Times New Roman"/>
          <w:sz w:val="28"/>
          <w:lang w:val="kk-KZ"/>
        </w:rPr>
        <w:t>ДТҰ – ның жұмыс бағдармасы</w:t>
      </w:r>
    </w:p>
    <w:p w:rsidR="0052250A" w:rsidRPr="0052250A" w:rsidRDefault="0052250A" w:rsidP="0052250A">
      <w:pPr>
        <w:spacing w:after="0" w:line="240" w:lineRule="auto"/>
        <w:ind w:firstLine="567"/>
        <w:jc w:val="both"/>
        <w:rPr>
          <w:rFonts w:ascii="Times New Roman" w:eastAsia="Times New Roman" w:hAnsi="Times New Roman" w:cs="Times New Roman"/>
          <w:b/>
          <w:sz w:val="28"/>
          <w:lang w:val="kk-KZ"/>
        </w:rPr>
      </w:pPr>
      <w:r w:rsidRPr="0052250A">
        <w:rPr>
          <w:rFonts w:ascii="Times New Roman" w:eastAsia="Times New Roman" w:hAnsi="Times New Roman" w:cs="Times New Roman"/>
          <w:b/>
          <w:sz w:val="28"/>
          <w:lang w:val="kk-KZ"/>
        </w:rPr>
        <w:lastRenderedPageBreak/>
        <w:t>Бақылау сұрақтары:</w:t>
      </w:r>
    </w:p>
    <w:p w:rsidR="0052250A" w:rsidRPr="0052250A" w:rsidRDefault="0052250A" w:rsidP="0052250A">
      <w:pPr>
        <w:spacing w:after="0" w:line="240" w:lineRule="auto"/>
        <w:ind w:firstLine="567"/>
        <w:jc w:val="both"/>
        <w:rPr>
          <w:rFonts w:ascii="Times New Roman" w:eastAsia="Times New Roman" w:hAnsi="Times New Roman" w:cs="Times New Roman"/>
          <w:b/>
          <w:sz w:val="28"/>
          <w:lang w:val="kk-KZ"/>
        </w:rPr>
      </w:pPr>
      <w:r w:rsidRPr="0052250A">
        <w:rPr>
          <w:rFonts w:ascii="Times New Roman" w:eastAsia="Times New Roman" w:hAnsi="Times New Roman" w:cs="Times New Roman"/>
          <w:b/>
          <w:sz w:val="28"/>
          <w:lang w:val="kk-KZ"/>
        </w:rPr>
        <w:t>Әдебиеттер:\</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b/>
          <w:sz w:val="28"/>
          <w:lang w:val="kk-KZ"/>
        </w:rPr>
        <w:t xml:space="preserve">ДТҰ – ның бюджеттік шығындары. </w:t>
      </w:r>
      <w:r w:rsidRPr="0052250A">
        <w:rPr>
          <w:rFonts w:ascii="Times New Roman" w:eastAsia="Times New Roman" w:hAnsi="Times New Roman" w:cs="Times New Roman"/>
          <w:sz w:val="28"/>
          <w:lang w:val="kk-KZ"/>
        </w:rPr>
        <w:t>Ұйымның адмиистративтік қызметін және жалпы бағдарлама ұйымның мүшелік каржыландырылуымен  және ұйымның басқада қаржылық ережелеріне  сәйкес еске асырылады.  Мүшелік төлем көлемі жалпы айтқанда «Лусака формуласы» атты бағдарламаға сәйкес шешіледі. Ол ДТҰ құрылғанда қабылданған,ал 1989 жылы қайта қаралған.Бұл формула қйымдық бюджеттің белгілі бір процентін қарастырады, және осы немесе басқада елдің мүшелік төлем көлемін анықтайды.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ДТҰ бюджеті екі жылға есеп телініп,бас хатшы құрастырады. Коп жағдайда 1988-1989 жылдары ДТҰ бюджеті 12 550 000 АҚШ долларын кұрады.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Ұйымның административтік есебі бас ассамблея тағайындайтын (атқарушы  ұжыммен ұсынылатын) екі ревизормен тексеріледі,екі жыл шамасында және қайта тағайындау құқығымен.</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Ревизорлар административтік есепті тексерегеннен басқа, қолданылып отырған амалдардың нәтижиелілігіне қатысты ұсыныстар мен ескертулер жасайды,қаржылай қызметті бақылауға қатысып, жүйелік шотты құрастыру және жалпы административтік жұмыстың және тәжірибиенің  қаржылық нәтижиелілігін бақылайды.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Ұйым материалдардың көп бөлігін негізі ағылшын, испан және франсуз тілдерінде жарияланып келеді.</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ДТҰ хатшылығы бұл ақпаратты ұйым мүшелеріне таратқаннан басқа бірқатар материалдардың сатылуын іске асырады. Осы мақсатта жыл сайын арнайы жинақ шығарады. Қазіргі уақытта негізгі ай сайынғы «ДТҰ жаңалықтары» («WTO News»), сонымен қатар, «Шетел туризмі — шегаралық нысаншылдық»(«Tra</w:t>
      </w:r>
      <w:r w:rsidRPr="0052250A">
        <w:rPr>
          <w:rFonts w:ascii="Times New Roman" w:eastAsia="Times New Roman" w:hAnsi="Times New Roman" w:cs="Times New Roman"/>
          <w:sz w:val="28"/>
          <w:lang w:val="kk-KZ"/>
        </w:rPr>
        <w:softHyphen/>
        <w:t>velAbroad—FrontierFormalities»),«туристік статистиканың жылдығы кітабы» («Yearbook of Tourism Statistics»), «Статистикалық жинақ» («Compendium of Tourism Statistics»).</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Сонымен қатар соңғы жылдары коньюнкторлы – зерттеушілік мінезде жинақтар шығарылып жатыр, мысалы: «Туризмнің дамуы жайлы есеп, (саясат және бағыт)» [«Tourism Develop</w:t>
      </w:r>
      <w:r w:rsidRPr="0052250A">
        <w:rPr>
          <w:rFonts w:ascii="Times New Roman" w:eastAsia="Times New Roman" w:hAnsi="Times New Roman" w:cs="Times New Roman"/>
          <w:sz w:val="28"/>
          <w:lang w:val="kk-KZ"/>
        </w:rPr>
        <w:softHyphen/>
        <w:t>ment Report (policy and trends)»], «Туризммен саяхаттардың дамуына қазігі бағыттар» («Current Travel Tourism Indicators»), «Әлемдік туризмнің экономикалық ревюі» («Econo</w:t>
      </w:r>
      <w:r w:rsidRPr="0052250A">
        <w:rPr>
          <w:rFonts w:ascii="Times New Roman" w:eastAsia="Times New Roman" w:hAnsi="Times New Roman" w:cs="Times New Roman"/>
          <w:sz w:val="28"/>
          <w:lang w:val="kk-KZ"/>
        </w:rPr>
        <w:softHyphen/>
        <w:t>mic Review of World Tourism»).</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Әр түрлі жылдары ДТҰ шеңберінде (ұйымның бағдарламалық жұмысының бөлінбес бөлігі ретінде)экономикалық,технологиялық және басқа да туризм аспектілері саласында зерттеулер жүргізілген. Жалпы алғанда ДТҰ жинағы 40 тан астам материалдар мен әртүрлі мінезде ақпараттарды қамтиды.</w:t>
      </w:r>
    </w:p>
    <w:p w:rsidR="0052250A" w:rsidRPr="0052250A" w:rsidRDefault="0052250A" w:rsidP="0052250A">
      <w:pPr>
        <w:spacing w:after="0" w:line="240" w:lineRule="auto"/>
        <w:ind w:firstLine="567"/>
        <w:jc w:val="both"/>
        <w:rPr>
          <w:rFonts w:ascii="Times New Roman" w:eastAsia="Times New Roman" w:hAnsi="Times New Roman" w:cs="Times New Roman"/>
          <w:b/>
          <w:sz w:val="28"/>
          <w:lang w:val="kk-KZ"/>
        </w:rPr>
      </w:pPr>
      <w:r w:rsidRPr="0052250A">
        <w:rPr>
          <w:rFonts w:ascii="Times New Roman" w:eastAsia="Times New Roman" w:hAnsi="Times New Roman" w:cs="Times New Roman"/>
          <w:b/>
          <w:sz w:val="28"/>
          <w:lang w:val="kk-KZ"/>
        </w:rPr>
        <w:t>ДТҰ – ның мүшелік құрамы.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ДТҰ – ның жарғысына сәйкес ұйым мүшелері үш деңгейге бөлінеді: атқарушы,біріктірілген және қосылғандар.</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lastRenderedPageBreak/>
        <w:t>1. ДТҰ – ның атқарушы мүшелері болып,барлық тәуелсіз мемлекет бола алады.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 xml:space="preserve">Бұл деңгей мүшелерін </w:t>
      </w:r>
      <w:r w:rsidRPr="0052250A">
        <w:rPr>
          <w:rFonts w:ascii="Times New Roman" w:eastAsia="Times New Roman" w:hAnsi="Times New Roman" w:cs="Times New Roman"/>
          <w:b/>
          <w:sz w:val="28"/>
          <w:lang w:val="kk-KZ"/>
        </w:rPr>
        <w:t>ДТҰ – ның</w:t>
      </w:r>
      <w:r w:rsidRPr="0052250A">
        <w:rPr>
          <w:rFonts w:ascii="Times New Roman" w:eastAsia="Times New Roman" w:hAnsi="Times New Roman" w:cs="Times New Roman"/>
          <w:sz w:val="28"/>
          <w:lang w:val="kk-KZ"/>
        </w:rPr>
        <w:t xml:space="preserve"> бас ассамблеясы кезінде ұсынылған  кандидат ретінде атқарушы мүшелердің уштен екі бөлігі дауыс беру арқылы ұйымға мүшелікке алады.Бұл адал дауыс беру болды десе ғана іске асады.</w:t>
      </w:r>
    </w:p>
    <w:p w:rsidR="0052250A" w:rsidRPr="0052250A" w:rsidRDefault="0052250A" w:rsidP="0052250A">
      <w:pPr>
        <w:spacing w:after="0" w:line="240" w:lineRule="auto"/>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 xml:space="preserve">       2. ДТҰ – ның біріктірілген мүшелері, сыртқы қатнас үшін міндетті емес барлық елдердің территорияларына немесе топтық територияларға тарайтын оның статусын айтамыз. Олар алдын ала сыртқы қатнастар үшін жауапкершілік тартатын мемлекет мушелерінен қолдау алуы қажет. Себебі: сол ел үшін сол ел сыртқы катнастары үшін жауакершілікті оз мойнына алады. Бас ассамблеяға мүшелікке қабылдау процудурасы атқарушы мүшелердікімен бірдей.</w:t>
      </w:r>
    </w:p>
    <w:p w:rsidR="0052250A" w:rsidRPr="0052250A" w:rsidRDefault="0052250A" w:rsidP="0052250A">
      <w:pPr>
        <w:spacing w:after="0" w:line="240" w:lineRule="auto"/>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 xml:space="preserve">        3. ДТҰ  - ның қосылғандар мүшесі, оның статусы  «халықаралық ұйымдар,үкімет аралық және үкімет аралық емес,туризмде арнайы қызығушылығы бар,сонымен қатар коммерциялық ұйымдар мен ассоциациялар,ұйымда өзіндік мақсаты бар, солардың компетенциясына кіретін»ұйымдар ережесімен ұсынылады.(п.1- 7 бет). Осы деңгейге бекітілу үшін, ДТҰ бас хатшысының атына қабылдау жайлы арыз жазу керек,  сонымен қатар, кандидаттың штаб – пәтері орналасқан аймақтың мемлекеттің қолдауы мен жылы лебізі қажет.</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Соңғы жылдары бірқатар ұйым мүшелер тарапынан мүшелік төлем  жөнінен өз міндеттерін орындамай жүргендіктен, осы деңгейге кіруді бақылау күшейе түсті. Кандидаттар арнайы комитетпен қарастырылады         ( ДТҰ қосылғандар мүше комитеті шеңберінде) ДТҰ бас ассамблеясына ұсыныс қағаз беру арқылы іріктелініп отырады..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Бас ассамблея сол жерлегі және атқарушы мүшелердің үштен екі дауысын жинай отырып, ДТҰ мүшелерінің шешімдерімен келіспеулеріне болады, егер де «ұйымның қандайда бір мүшесі ДТҰ  ережелеріне қарсы,, озінің кандай да жеке саясатын жургізетіні белгілі болса,»(бет 34 ДТҰ ережесінен). Соңғы жылдары ДТҰ тәжірибиесінде бұндай жағдайға мүшелік  төлемнен (3 жылдан астам) қарызы бар адамдар тап болған.Бұндай жағдайға ДТҰ кеңесі мен бас ассамблеясының арнайы шешімдері бар.</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Кез – келген арнайы мүше ұйымнан (бір жыл) басшылыққа бағытталған, соған сәйкес хаттық үндеуден кейін шыға алады. Біріктірілген мүшелердің де шығуы осындай болып келеді, бірақ үндей атқарушы мүше арқылы жіберіледі.Қосылған мүше ұйымнан ДТҰ бас хатшысына хатты үндеу жібергеннен кейін бір жылдан сон шығып кете алады.</w:t>
      </w:r>
    </w:p>
    <w:p w:rsidR="0052250A" w:rsidRPr="0052250A" w:rsidRDefault="0052250A" w:rsidP="0052250A">
      <w:pPr>
        <w:tabs>
          <w:tab w:val="left" w:pos="7575"/>
        </w:tabs>
        <w:spacing w:after="0" w:line="240" w:lineRule="auto"/>
        <w:ind w:firstLine="567"/>
        <w:jc w:val="both"/>
        <w:rPr>
          <w:rFonts w:ascii="Times New Roman" w:eastAsia="Times New Roman" w:hAnsi="Times New Roman" w:cs="Times New Roman"/>
          <w:sz w:val="28"/>
          <w:lang w:val="kk-KZ"/>
        </w:rPr>
      </w:pPr>
      <w:r w:rsidRPr="0052250A">
        <w:rPr>
          <w:rFonts w:ascii="Times New Roman" w:hAnsi="Times New Roman" w:cs="Times New Roman"/>
          <w:sz w:val="28"/>
          <w:lang w:val="kk-KZ"/>
        </w:rPr>
        <w:tab/>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b/>
          <w:sz w:val="28"/>
          <w:lang w:val="kk-KZ"/>
        </w:rPr>
        <w:t>ДТҰ – ның ұжымдық құрамы</w:t>
      </w:r>
      <w:r w:rsidRPr="0052250A">
        <w:rPr>
          <w:rFonts w:ascii="Times New Roman" w:eastAsia="Times New Roman" w:hAnsi="Times New Roman" w:cs="Times New Roman"/>
          <w:sz w:val="28"/>
          <w:lang w:val="kk-KZ"/>
        </w:rPr>
        <w:t xml:space="preserve"> (1989 ж 31 желтоқсандағы ақпарат):</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1. Атқарушы мүше деңгейі (10б): Австралия, Австрия,Алжир, Б.А.Ә, Аргентина,Ауғаныстан,Бангладеш, Бельгия, Бенин, Болгария, Боливия, Брази</w:t>
      </w:r>
      <w:r w:rsidRPr="0052250A">
        <w:rPr>
          <w:rFonts w:ascii="Times New Roman" w:eastAsia="Times New Roman" w:hAnsi="Times New Roman" w:cs="Times New Roman"/>
          <w:sz w:val="28"/>
          <w:lang w:val="kk-KZ"/>
        </w:rPr>
        <w:softHyphen/>
        <w:t>лия, Бурунди, Венгрия, Венесуэла, Вьетнам, Габон, Гаити, Гамбия, Гана, Гвинея, Германская Демократичес</w:t>
      </w:r>
      <w:r w:rsidRPr="0052250A">
        <w:rPr>
          <w:rFonts w:ascii="Times New Roman" w:eastAsia="Times New Roman" w:hAnsi="Times New Roman" w:cs="Times New Roman"/>
          <w:sz w:val="28"/>
          <w:lang w:val="kk-KZ"/>
        </w:rPr>
        <w:softHyphen/>
        <w:t xml:space="preserve">кая Республика, Гренада, Греция, Демократическая Кампучия, Доминиканская Республика, Египет, Заир, Замбия, Зимбабве, Израиль, Индия, Индонезия, Иордания, Испания, Иран, </w:t>
      </w:r>
      <w:r w:rsidRPr="0052250A">
        <w:rPr>
          <w:rFonts w:ascii="Times New Roman" w:eastAsia="Times New Roman" w:hAnsi="Times New Roman" w:cs="Times New Roman"/>
          <w:sz w:val="28"/>
          <w:lang w:val="kk-KZ"/>
        </w:rPr>
        <w:lastRenderedPageBreak/>
        <w:t>Ирак, Италия, Камерун, Кения, Катар, Канада, Кипр, Китай, Колум</w:t>
      </w:r>
      <w:r w:rsidRPr="0052250A">
        <w:rPr>
          <w:rFonts w:ascii="Times New Roman" w:eastAsia="Times New Roman" w:hAnsi="Times New Roman" w:cs="Times New Roman"/>
          <w:sz w:val="28"/>
          <w:lang w:val="kk-KZ"/>
        </w:rPr>
        <w:softHyphen/>
        <w:t>бия, Конго, Куба, Кувейт, Корея, Кот-д'Ивуар, Лаос, Лесото, Ливан, Ливия, Маврикий, Мавритания, Мадагаскар, Малави, Мали, Мальдивы, Мальта, Марокко, Мексика,Йемен Халықтық Республикалық Мемлекеті,Корей Халықтық Демократиялық республикасы, Непал, Нидерланды,Пакистан,  Панама, Перу, Польша, Португалия, Руанда, Румыня, Сан – Марино, Сан-Томе және Принсипи, Сенегал, Сирия, АҚШ,СССР, Судан, Тайланд, Танзания, Того, Тунис, Туркия, Уганда, Германия Федеративтік Республикасы, Финляндия, Франция, Чад, Чили, Швейцария, Шри- Ланка, Эфиопия, Ямайка, Жапония.</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2. Біріктірілген мүше деңгейі (4): Антильдік аралдар, (Нидерланды), Аруба, Макао, Пуерто – Рико.</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3. ДТҰ – ның бас ассамблеясының бақылаушы деңгейіндегі  қолдайтын жалғыз мемлекет Ватикан болып табылады.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4. ДТҰ – да қосылған мүше деңгейінде 150 ден астам халықаралық ұйымдар, үкімет аралық және үкімет аралық емес, сонымен қатар, коммерциялық ұйымдар және ассоцияциялар, ДТҰ қызметі мен мақсатымен тікелей және жанама (транспорттық,ғылыми – зертеушілік, ұлттық, аймақтық және басқа да фирмалар мен компаниялар) бар.</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ДТҰ – ның  ұжымдық құрамы (2000 ж 10 желтоқсанындағы мәлімет): 130 мүшеден тұрады.</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 xml:space="preserve">Албания, Андорра, Армения, Австрия, Босния Герцеговина, Болгария, Хорватия, Кипр, Чех Республикасы, Финдяндия, Франция,германия, Греция, Венгрия, Израйль, Италия, Қазақстан, Қырғыстан, Мальта, нидерланды, Польша, Португалия, Румыния, Ресей, Сан – Марино, Испания, Швейцария, Туркия, Түркіменстан,Украйна, Өзбекстан, Африканың 47 мемлекеті,Американың 23 мемлекеті, Азияның – 13 мемлекеті,Египет,Ирак, Иордания, Сирия, Йемен, Лиссобон,  Оңтүстік Африканың 8 мемлекеті. </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t>ДТҰ – ның құрылған уақытынан бері одан Сингапур (1977ж)6 Тринидад және Тобаго (1977ж), Никарагуа (1979), Сальвадор (1981ж), Бахрейн (1984ж), Катар(1986ж),Малазия (1987ж), Коста – Рика (1988),Филлиппин (1989ж), Гондурас(1989ж), Тайланд (1990ж).</w:t>
      </w:r>
    </w:p>
    <w:p w:rsidR="0052250A" w:rsidRPr="0052250A" w:rsidRDefault="0052250A" w:rsidP="0052250A">
      <w:pPr>
        <w:spacing w:after="0" w:line="240" w:lineRule="auto"/>
        <w:ind w:firstLine="567"/>
        <w:jc w:val="both"/>
        <w:rPr>
          <w:rFonts w:ascii="Times New Roman" w:eastAsia="Times New Roman" w:hAnsi="Times New Roman" w:cs="Times New Roman"/>
          <w:b/>
          <w:sz w:val="28"/>
          <w:lang w:val="kk-KZ"/>
        </w:rPr>
      </w:pPr>
      <w:r w:rsidRPr="0052250A">
        <w:rPr>
          <w:rFonts w:ascii="Times New Roman" w:eastAsia="Times New Roman" w:hAnsi="Times New Roman" w:cs="Times New Roman"/>
          <w:b/>
          <w:sz w:val="28"/>
          <w:lang w:val="kk-KZ"/>
        </w:rPr>
        <w:t>ДТҰ – ның жұмыс бағдарламасы.</w:t>
      </w:r>
    </w:p>
    <w:p w:rsidR="0052250A" w:rsidRPr="0052250A" w:rsidRDefault="0052250A" w:rsidP="0052250A">
      <w:pPr>
        <w:spacing w:after="0" w:line="240" w:lineRule="auto"/>
        <w:ind w:firstLine="567"/>
        <w:jc w:val="both"/>
        <w:rPr>
          <w:rFonts w:ascii="Times New Roman" w:eastAsia="Times New Roman" w:hAnsi="Times New Roman" w:cs="Times New Roman"/>
          <w:b/>
          <w:sz w:val="28"/>
          <w:lang w:val="kk-KZ"/>
        </w:rPr>
      </w:pPr>
      <w:r w:rsidRPr="0052250A">
        <w:rPr>
          <w:rFonts w:ascii="Times New Roman" w:eastAsia="Times New Roman" w:hAnsi="Times New Roman" w:cs="Times New Roman"/>
          <w:b/>
          <w:sz w:val="28"/>
          <w:lang w:val="kk-KZ"/>
        </w:rPr>
        <w:t xml:space="preserve">ДТҰ – ның жұмыс бағдарламасы </w:t>
      </w:r>
      <w:r w:rsidRPr="0052250A">
        <w:rPr>
          <w:rFonts w:ascii="Times New Roman" w:eastAsia="Times New Roman" w:hAnsi="Times New Roman" w:cs="Times New Roman"/>
          <w:sz w:val="28"/>
          <w:lang w:val="kk-KZ"/>
        </w:rPr>
        <w:t>екі жыл аралығына жасалынып және бекітіледі.Соңғы жылдары  бюджеттік ақша бөлу көлемі оны дайындауда және бекітуде кеткен, қорыта келгенде ұйымның бюджеттік бағдарламасы  құрастырылады. ДТҰ – ның бюджеттік бағдарламасын  жасауда кординат пен бағдарлама бойынша техникалық комитет(КБТК)   үлкен рөл атқарады және Бюджеттік қаржылық комитет (БҚК). Ұйымның бағдарламасы және бюджет бас ассамблеяда бекітіледі.</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b/>
          <w:sz w:val="28"/>
          <w:lang w:val="kk-KZ"/>
        </w:rPr>
        <w:t xml:space="preserve">ДТҰ – ның </w:t>
      </w:r>
      <w:r w:rsidRPr="0052250A">
        <w:rPr>
          <w:rFonts w:ascii="Times New Roman" w:eastAsia="Times New Roman" w:hAnsi="Times New Roman" w:cs="Times New Roman"/>
          <w:sz w:val="28"/>
          <w:lang w:val="kk-KZ"/>
        </w:rPr>
        <w:t xml:space="preserve">15 жылдың өмір сүруінде жұмыс стратегиясында және жұмыс бағытында айтарлықтай өзгерістер еөп болды.Олар санымен де және сапасымен де өзара байланыста болады, және халықаралық туризмнің көлемінің сапасы, сонымен қатар,туристік индустрияда жаңа технологияларды пайдаланып келеді. </w:t>
      </w:r>
    </w:p>
    <w:p w:rsidR="0052250A" w:rsidRPr="0052250A" w:rsidRDefault="0052250A" w:rsidP="0052250A">
      <w:pPr>
        <w:spacing w:after="0" w:line="240" w:lineRule="auto"/>
        <w:ind w:firstLine="567"/>
        <w:jc w:val="both"/>
        <w:rPr>
          <w:rFonts w:ascii="Times New Roman" w:eastAsia="Times New Roman" w:hAnsi="Times New Roman" w:cs="Times New Roman"/>
          <w:sz w:val="28"/>
          <w:lang w:val="kk-KZ"/>
        </w:rPr>
      </w:pPr>
      <w:r w:rsidRPr="0052250A">
        <w:rPr>
          <w:rFonts w:ascii="Times New Roman" w:eastAsia="Times New Roman" w:hAnsi="Times New Roman" w:cs="Times New Roman"/>
          <w:sz w:val="28"/>
          <w:lang w:val="kk-KZ"/>
        </w:rPr>
        <w:lastRenderedPageBreak/>
        <w:t xml:space="preserve">Айта кететін жайт ДТҰ – ға мүше елдерде де ұлттық туристік саясат және халықаралық туристік байланыстардың кеңеюі, коптеген дамып келе жатқан елдер үшін шет ел туризмін өсуінің және қалыптасуында коптеген  озгерістер болды және әлі де болып келеді. </w:t>
      </w:r>
    </w:p>
    <w:p w:rsidR="009E784A" w:rsidRDefault="009E784A" w:rsidP="0052250A">
      <w:pPr>
        <w:jc w:val="both"/>
        <w:rPr>
          <w:rFonts w:ascii="Times New Roman" w:hAnsi="Times New Roman" w:cs="Times New Roman"/>
          <w:lang w:val="kk-KZ"/>
        </w:rPr>
      </w:pPr>
    </w:p>
    <w:p w:rsidR="0052250A" w:rsidRPr="00FF17AF" w:rsidRDefault="0052250A" w:rsidP="0052250A">
      <w:pPr>
        <w:tabs>
          <w:tab w:val="left" w:pos="5376"/>
        </w:tabs>
        <w:spacing w:after="0" w:line="240" w:lineRule="auto"/>
        <w:ind w:firstLine="567"/>
        <w:jc w:val="both"/>
        <w:rPr>
          <w:rFonts w:ascii="Times New Roman" w:hAnsi="Times New Roman" w:cs="Times New Roman"/>
          <w:b/>
          <w:sz w:val="28"/>
          <w:szCs w:val="28"/>
          <w:lang w:val="kk-KZ"/>
        </w:rPr>
      </w:pPr>
      <w:r>
        <w:rPr>
          <w:b/>
          <w:sz w:val="28"/>
          <w:szCs w:val="28"/>
          <w:lang w:val="kk-KZ"/>
        </w:rPr>
        <w:t xml:space="preserve">  </w:t>
      </w:r>
      <w:r w:rsidRPr="0052250A">
        <w:rPr>
          <w:rFonts w:ascii="Times New Roman" w:hAnsi="Times New Roman" w:cs="Times New Roman"/>
          <w:b/>
          <w:sz w:val="28"/>
          <w:szCs w:val="28"/>
          <w:lang w:val="kk-KZ"/>
        </w:rPr>
        <w:t xml:space="preserve">Лекция №5 </w:t>
      </w:r>
      <w:r w:rsidRPr="00FF17AF">
        <w:rPr>
          <w:rFonts w:ascii="Times New Roman" w:hAnsi="Times New Roman" w:cs="Times New Roman"/>
          <w:b/>
          <w:sz w:val="28"/>
          <w:szCs w:val="28"/>
          <w:lang w:val="kk-KZ"/>
        </w:rPr>
        <w:t xml:space="preserve">   ДТҰ қызметтрінің бағыты.</w:t>
      </w:r>
    </w:p>
    <w:p w:rsidR="0052250A" w:rsidRPr="00FF17AF" w:rsidRDefault="0052250A" w:rsidP="0052250A">
      <w:pPr>
        <w:spacing w:after="0" w:line="240" w:lineRule="auto"/>
        <w:ind w:firstLine="567"/>
        <w:jc w:val="both"/>
        <w:rPr>
          <w:rFonts w:ascii="Times New Roman" w:hAnsi="Times New Roman" w:cs="Times New Roman"/>
          <w:b/>
          <w:sz w:val="28"/>
          <w:szCs w:val="28"/>
          <w:lang w:val="kk-KZ"/>
        </w:rPr>
      </w:pPr>
      <w:r w:rsidRPr="00FF17AF">
        <w:rPr>
          <w:rFonts w:ascii="Times New Roman" w:hAnsi="Times New Roman" w:cs="Times New Roman"/>
          <w:b/>
          <w:sz w:val="28"/>
          <w:szCs w:val="28"/>
          <w:lang w:val="kk-KZ"/>
        </w:rPr>
        <w:t>Жоспар:</w:t>
      </w:r>
    </w:p>
    <w:p w:rsidR="0052250A" w:rsidRPr="00FF17AF" w:rsidRDefault="0052250A" w:rsidP="0052250A">
      <w:pPr>
        <w:widowControl w:val="0"/>
        <w:numPr>
          <w:ilvl w:val="0"/>
          <w:numId w:val="3"/>
        </w:numPr>
        <w:overflowPunct w:val="0"/>
        <w:autoSpaceDE w:val="0"/>
        <w:autoSpaceDN w:val="0"/>
        <w:adjustRightInd w:val="0"/>
        <w:spacing w:after="0" w:line="240" w:lineRule="auto"/>
        <w:jc w:val="both"/>
        <w:textAlignment w:val="baseline"/>
        <w:rPr>
          <w:rFonts w:ascii="Times New Roman" w:hAnsi="Times New Roman" w:cs="Times New Roman"/>
          <w:sz w:val="28"/>
          <w:szCs w:val="28"/>
          <w:lang w:val="kk-KZ"/>
        </w:rPr>
      </w:pPr>
      <w:r w:rsidRPr="00FF17AF">
        <w:rPr>
          <w:rFonts w:ascii="Times New Roman" w:hAnsi="Times New Roman" w:cs="Times New Roman"/>
          <w:sz w:val="28"/>
          <w:szCs w:val="28"/>
          <w:lang w:val="kk-KZ"/>
        </w:rPr>
        <w:t>ДТҰ – ның техникалық  серіктестік саласындағы қызметі.</w:t>
      </w:r>
    </w:p>
    <w:p w:rsidR="0052250A" w:rsidRPr="00FF17AF" w:rsidRDefault="0052250A" w:rsidP="0052250A">
      <w:pPr>
        <w:widowControl w:val="0"/>
        <w:numPr>
          <w:ilvl w:val="0"/>
          <w:numId w:val="3"/>
        </w:numPr>
        <w:overflowPunct w:val="0"/>
        <w:autoSpaceDE w:val="0"/>
        <w:autoSpaceDN w:val="0"/>
        <w:adjustRightInd w:val="0"/>
        <w:spacing w:after="0" w:line="240" w:lineRule="auto"/>
        <w:jc w:val="both"/>
        <w:textAlignment w:val="baseline"/>
        <w:rPr>
          <w:rFonts w:ascii="Times New Roman" w:hAnsi="Times New Roman" w:cs="Times New Roman"/>
          <w:sz w:val="28"/>
          <w:szCs w:val="28"/>
          <w:lang w:val="kk-KZ"/>
        </w:rPr>
      </w:pPr>
      <w:r w:rsidRPr="00FF17AF">
        <w:rPr>
          <w:rFonts w:ascii="Times New Roman" w:hAnsi="Times New Roman" w:cs="Times New Roman"/>
          <w:sz w:val="28"/>
          <w:szCs w:val="28"/>
          <w:lang w:val="kk-KZ"/>
        </w:rPr>
        <w:t>Мамандандырылған кадрларды дайындау және оқыту.</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b/>
          <w:sz w:val="28"/>
          <w:szCs w:val="28"/>
          <w:lang w:val="kk-KZ"/>
        </w:rPr>
        <w:t xml:space="preserve">ДТҰ – ның техникалық серіктестік саласындағы қызметі. </w:t>
      </w:r>
      <w:r w:rsidRPr="00FF17AF">
        <w:rPr>
          <w:rFonts w:ascii="Times New Roman" w:hAnsi="Times New Roman" w:cs="Times New Roman"/>
          <w:sz w:val="28"/>
          <w:szCs w:val="28"/>
          <w:lang w:val="kk-KZ"/>
        </w:rPr>
        <w:t xml:space="preserve"> Ұйымның  ережесінде бекітілгендей (п 2 3 бет), ДТҰ қызметінің  белгіленген бағыты,дамушы мемлекеттерге туризм саласында көмек көрсету болып табылады. Бұл принцип «техникалық серіктестік» атты  бағдарлама негізінде жүргізіледі. БҰҰ  жүйесінде «техникалық серіктестік» түсінігіне тар анықтама берілген, ал нақты айтар болсақ, дамушы мемлекетке немесе  дамушы мемлекеттер тобына ерекше көмек ұсынылуы. ДТҰ шеңберінде, анығырақ – туризм тәжірбиесінде бұл түсінік біраз кеңірек қарастырылады және төменде айтылатын қызметтің басқа да бағыттарының нақты тәжірбиесінің сонымен қатар, жұмыс нәтиежиесін қолданады.</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Техникалық серіктестік адамдық ресурстар түрінде және қаржылай күрделі салымды қажет етеді. Бұл байланыста бұл қызмет түрінің іске асуына ДТҰ – ның атқарушы агенттігі болып табылатын,Біріккен Ұлттар Ұйымының даму бағдарламасы (БҰҰДБ) бағалы көмек қөрсетеді.</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Себебі,ДТҰ – ның қаржылық регламентіне байланысты, техникалық серіктестіктің әр орында роекттерді орындауға  бюджеттік қаржылардың бөлінуіне тиым салынады, барлық бюджеттік емес шығындар (мамндардың және эксперттердің баруына,құрал – жабдыққа және т.б) шығындарды БҰҰДБ өз мойнына алады.</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Осылайша, техникалық серіктестіктің туризм саласында ұлттық жобаны іске асыруда басқарушы органдар қатысады(мемлекетте жалпы қоғамдық – экономикалық жоспарлаудың регламентін белгілеушілер),ұлттық туристік ұйымдар(администраторлар), БҰҰДБ ДТҰ жүйесінің атқарушы агенттігі ретінде.  Белгілі бір проектінің тағдыры бірінші кезекте,басқарушы органның шеіміне байланысты. БҰҰДБ – ның осы мемлекеттегі әлеуметтік экономикалық бөлімдерінің дамуына бөлінген және фондтардан қажетті қаржылардың бөлінуін бекітіп оттырады десекте болады. ДТҰ – ның есібіне қарасақ,БҰҰДБ – ның барлық фондтарынан туризм саласының дамуына  соңғы  есеппен тек 0,5 % ғана бөлінген. </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БҰҰДБ – ның туризм саласында жобалардың іске асуында ДТҰ  БҰҰДБ – ның қажетті фондтарын қолдана отырып, хатшылық қолдау түрінде нақты көмек көрсетеді.Өткен жылдарда 130 мемлекетте осындай 500 – дей тапсырма орындалған болатын.</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Аймақтар арасындағы айырмашылық жалпы бірқатар факторлардың әсері және әрекеттестігі, сонымен қатар, мыныандай:</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52250A">
        <w:rPr>
          <w:rFonts w:ascii="Times New Roman" w:hAnsi="Times New Roman" w:cs="Times New Roman"/>
          <w:sz w:val="28"/>
          <w:szCs w:val="28"/>
          <w:lang w:val="kk-KZ"/>
        </w:rPr>
        <w:lastRenderedPageBreak/>
        <w:t>—</w:t>
      </w:r>
      <w:r w:rsidRPr="00FF17AF">
        <w:rPr>
          <w:rFonts w:ascii="Times New Roman" w:hAnsi="Times New Roman" w:cs="Times New Roman"/>
          <w:sz w:val="28"/>
          <w:szCs w:val="28"/>
          <w:lang w:val="kk-KZ"/>
        </w:rPr>
        <w:t xml:space="preserve"> Аймақтағы мемлекет мөлшері;</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Әр елдегі хатшы аралық БҰҰДБ – ның тиесілі қаржыларының жалпы көлемі;</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туризм саласындағы үкімет басшыларының қызметі және саясатының бағыты;</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Жетілген (ұзақ уақытқа )туризм өсімінің шамасы;</w:t>
      </w:r>
    </w:p>
    <w:p w:rsidR="0052250A" w:rsidRPr="00FF17AF" w:rsidRDefault="0052250A" w:rsidP="0052250A">
      <w:pPr>
        <w:widowControl w:val="0"/>
        <w:numPr>
          <w:ilvl w:val="0"/>
          <w:numId w:val="4"/>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FF17AF">
        <w:rPr>
          <w:rFonts w:ascii="Times New Roman" w:hAnsi="Times New Roman" w:cs="Times New Roman"/>
          <w:sz w:val="28"/>
          <w:szCs w:val="28"/>
          <w:lang w:val="kk-KZ"/>
        </w:rPr>
        <w:t>Ұйымға мүше елдердің туризм серторына бөлінген тиесілі қаржы мөлщері;</w:t>
      </w:r>
    </w:p>
    <w:p w:rsidR="0052250A" w:rsidRPr="00FF17AF" w:rsidRDefault="0052250A" w:rsidP="0052250A">
      <w:pPr>
        <w:widowControl w:val="0"/>
        <w:numPr>
          <w:ilvl w:val="0"/>
          <w:numId w:val="4"/>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FF17AF">
        <w:rPr>
          <w:rFonts w:ascii="Times New Roman" w:hAnsi="Times New Roman" w:cs="Times New Roman"/>
          <w:sz w:val="28"/>
          <w:szCs w:val="28"/>
          <w:lang w:val="kk-KZ"/>
        </w:rPr>
        <w:t>Ұлттық туристік администрацияның (ұйымның) саяси және административті тұрақтылығы;</w:t>
      </w:r>
    </w:p>
    <w:p w:rsidR="0052250A" w:rsidRPr="00FF17AF" w:rsidRDefault="0052250A" w:rsidP="0052250A">
      <w:pPr>
        <w:widowControl w:val="0"/>
        <w:numPr>
          <w:ilvl w:val="0"/>
          <w:numId w:val="4"/>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FF17AF">
        <w:rPr>
          <w:rFonts w:ascii="Times New Roman" w:hAnsi="Times New Roman" w:cs="Times New Roman"/>
          <w:sz w:val="28"/>
          <w:szCs w:val="28"/>
          <w:lang w:val="kk-KZ"/>
        </w:rPr>
        <w:t>ДТҰ серіктестік ұйымдарын қызықтыру туралы шешім;</w:t>
      </w:r>
    </w:p>
    <w:p w:rsidR="0052250A" w:rsidRPr="00FF17AF" w:rsidRDefault="0052250A" w:rsidP="0052250A">
      <w:pPr>
        <w:widowControl w:val="0"/>
        <w:numPr>
          <w:ilvl w:val="0"/>
          <w:numId w:val="4"/>
        </w:numPr>
        <w:overflowPunct w:val="0"/>
        <w:autoSpaceDE w:val="0"/>
        <w:autoSpaceDN w:val="0"/>
        <w:adjustRightInd w:val="0"/>
        <w:spacing w:after="0" w:line="240" w:lineRule="auto"/>
        <w:ind w:left="0"/>
        <w:jc w:val="both"/>
        <w:textAlignment w:val="baseline"/>
        <w:rPr>
          <w:rFonts w:ascii="Times New Roman" w:hAnsi="Times New Roman" w:cs="Times New Roman"/>
          <w:sz w:val="28"/>
          <w:szCs w:val="28"/>
          <w:lang w:val="kk-KZ"/>
        </w:rPr>
      </w:pPr>
      <w:r w:rsidRPr="00FF17AF">
        <w:rPr>
          <w:rFonts w:ascii="Times New Roman" w:hAnsi="Times New Roman" w:cs="Times New Roman"/>
          <w:sz w:val="28"/>
          <w:szCs w:val="28"/>
          <w:lang w:val="kk-KZ"/>
        </w:rPr>
        <w:t>Ұлттық туристік администрацияға бірнеше кадрлардың ағымы;</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Бұған мысал ретінде 1989 жылдан орындала басталған техникалық серіктестіктің негізгі  жобалары ұсынылады.</w:t>
      </w:r>
    </w:p>
    <w:p w:rsidR="0052250A" w:rsidRPr="00FF17AF" w:rsidRDefault="0052250A" w:rsidP="0052250A">
      <w:pPr>
        <w:pStyle w:val="6"/>
        <w:spacing w:before="0"/>
        <w:jc w:val="both"/>
        <w:rPr>
          <w:szCs w:val="28"/>
          <w:lang w:val="kk-KZ"/>
        </w:rPr>
      </w:pPr>
      <w:r w:rsidRPr="00FF17AF">
        <w:rPr>
          <w:szCs w:val="28"/>
          <w:lang w:val="kk-KZ"/>
        </w:rPr>
        <w:t>Африка</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 Шығыс және Оңтүстік Африка мемлекеттерінде туризмді дамыту мақсатында аймақтық серіктестік;</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 Сомали – туризмді дамыту туралы және кадрларды ғылыми дайындау жөнінде басты жоспар;</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rPr>
        <w:t>—</w:t>
      </w:r>
      <w:r w:rsidRPr="00FF17AF">
        <w:rPr>
          <w:rFonts w:ascii="Times New Roman" w:hAnsi="Times New Roman" w:cs="Times New Roman"/>
          <w:sz w:val="28"/>
          <w:szCs w:val="28"/>
          <w:lang w:val="kk-KZ"/>
        </w:rPr>
        <w:t xml:space="preserve"> Уганда – туристі</w:t>
      </w:r>
      <w:proofErr w:type="gramStart"/>
      <w:r w:rsidRPr="00FF17AF">
        <w:rPr>
          <w:rFonts w:ascii="Times New Roman" w:hAnsi="Times New Roman" w:cs="Times New Roman"/>
          <w:sz w:val="28"/>
          <w:szCs w:val="28"/>
          <w:lang w:val="kk-KZ"/>
        </w:rPr>
        <w:t>к</w:t>
      </w:r>
      <w:proofErr w:type="gramEnd"/>
      <w:r w:rsidRPr="00FF17AF">
        <w:rPr>
          <w:rFonts w:ascii="Times New Roman" w:hAnsi="Times New Roman" w:cs="Times New Roman"/>
          <w:sz w:val="28"/>
          <w:szCs w:val="28"/>
          <w:lang w:val="kk-KZ"/>
        </w:rPr>
        <w:t xml:space="preserve"> объектілерді модернизациялау және туризмді дамытуды жоспарлау;</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rPr>
        <w:t>—</w:t>
      </w:r>
      <w:r w:rsidRPr="00FF17AF">
        <w:rPr>
          <w:rFonts w:ascii="Times New Roman" w:hAnsi="Times New Roman" w:cs="Times New Roman"/>
          <w:sz w:val="28"/>
          <w:szCs w:val="28"/>
          <w:lang w:val="kk-KZ"/>
        </w:rPr>
        <w:t xml:space="preserve"> Руанда – Туризмді дамыту жөнінде басты жоспар;</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rPr>
        <w:t>—</w:t>
      </w:r>
      <w:r w:rsidRPr="00FF17AF">
        <w:rPr>
          <w:rFonts w:ascii="Times New Roman" w:hAnsi="Times New Roman" w:cs="Times New Roman"/>
          <w:sz w:val="28"/>
          <w:szCs w:val="28"/>
          <w:lang w:val="kk-KZ"/>
        </w:rPr>
        <w:t xml:space="preserve"> Эфиопия - Туризмді дамыту жөнінде басты жоспар;</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rPr>
        <w:t>Америка</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Орталық – Орталық Америкада туризмді дамыту;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Карибтік аймақ – туризмді аймақтық дамыту;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Шығыс бөлік – Туризмді экономикалық жоспарлау;</w:t>
      </w:r>
    </w:p>
    <w:p w:rsidR="0052250A" w:rsidRPr="00FF17AF" w:rsidRDefault="0052250A" w:rsidP="0052250A">
      <w:pPr>
        <w:spacing w:after="0" w:line="240" w:lineRule="auto"/>
        <w:jc w:val="both"/>
        <w:rPr>
          <w:rFonts w:ascii="Times New Roman" w:hAnsi="Times New Roman" w:cs="Times New Roman"/>
          <w:sz w:val="28"/>
          <w:szCs w:val="28"/>
        </w:rPr>
      </w:pPr>
      <w:r w:rsidRPr="00FF17AF">
        <w:rPr>
          <w:rFonts w:ascii="Times New Roman" w:hAnsi="Times New Roman" w:cs="Times New Roman"/>
          <w:sz w:val="28"/>
          <w:szCs w:val="28"/>
          <w:lang w:val="kk-KZ"/>
        </w:rPr>
        <w:t xml:space="preserve">Боливия – Туризмді дамыту және жылжыту </w:t>
      </w:r>
      <w:r w:rsidRPr="00FF17AF">
        <w:rPr>
          <w:rFonts w:ascii="Times New Roman" w:hAnsi="Times New Roman" w:cs="Times New Roman"/>
          <w:sz w:val="28"/>
          <w:szCs w:val="28"/>
        </w:rPr>
        <w:t>(</w:t>
      </w:r>
      <w:r w:rsidRPr="00FF17AF">
        <w:rPr>
          <w:rFonts w:ascii="Times New Roman" w:hAnsi="Times New Roman" w:cs="Times New Roman"/>
          <w:sz w:val="28"/>
          <w:szCs w:val="28"/>
          <w:lang w:val="kk-KZ"/>
        </w:rPr>
        <w:t>дамыту және жарнама</w:t>
      </w:r>
      <w:r w:rsidRPr="00FF17AF">
        <w:rPr>
          <w:rFonts w:ascii="Times New Roman" w:hAnsi="Times New Roman" w:cs="Times New Roman"/>
          <w:sz w:val="28"/>
          <w:szCs w:val="28"/>
        </w:rPr>
        <w:t>)</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Бразилия – Туризм секторын анықтау және экономикалық шектеу;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Оңтүстік бөлік – Аймақтық туризмді дамыту  және арнайы дайындау;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КНР – Тибет үшін туризмді дамыту үшін бас жоспар. Әлемдік сауда орталығы Қытай үшін кадрларды дайындау;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Маңғолия  - Туризмді жоспарлау және арнайы  дайындық;</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Индонезия – туризм секторын бағдарлау және дамыту саясаты;</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Фиджи – туристер үшін сауданы жоспарлау және қосылу;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rPr>
        <w:t>Европа</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Аймақ   </w:t>
      </w:r>
      <w:r w:rsidRPr="00FF17AF">
        <w:rPr>
          <w:rFonts w:ascii="Times New Roman" w:hAnsi="Times New Roman" w:cs="Times New Roman"/>
          <w:sz w:val="28"/>
          <w:szCs w:val="28"/>
        </w:rPr>
        <w:t>—</w:t>
      </w:r>
      <w:r w:rsidRPr="00FF17AF">
        <w:rPr>
          <w:rFonts w:ascii="Times New Roman" w:hAnsi="Times New Roman" w:cs="Times New Roman"/>
          <w:sz w:val="28"/>
          <w:szCs w:val="28"/>
          <w:lang w:val="kk-KZ"/>
        </w:rPr>
        <w:t xml:space="preserve"> экология жайлы сұрақтар және туризмді дамыту;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Польша — Тарихи ескерткіштерді сақтау және туризм саласында мамандандырылған кадрларды дайындау;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Мальта  —  қонақ үй шаруашылығы, қоғамдық тамақтандыру және туризм дамуы үшін көмек көрсетту;</w:t>
      </w:r>
    </w:p>
    <w:p w:rsidR="0052250A" w:rsidRPr="00FF17AF" w:rsidRDefault="0052250A" w:rsidP="0052250A">
      <w:pPr>
        <w:pStyle w:val="6"/>
        <w:spacing w:before="0"/>
        <w:ind w:firstLine="0"/>
        <w:jc w:val="both"/>
        <w:rPr>
          <w:szCs w:val="28"/>
          <w:lang w:val="kk-KZ"/>
        </w:rPr>
      </w:pPr>
      <w:r w:rsidRPr="00FF17AF">
        <w:rPr>
          <w:szCs w:val="28"/>
          <w:lang w:val="kk-KZ"/>
        </w:rPr>
        <w:t>Таяу Шығыс</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Оман — туризмді жоспарлау және  мамандандырылған кадрларды дайындау;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Йемен  — туризмді жоспарлау және  мамандандырылған кадрларды дайындау;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Южная Азия</w:t>
      </w:r>
    </w:p>
    <w:p w:rsidR="0052250A" w:rsidRPr="00FF17AF" w:rsidRDefault="0052250A" w:rsidP="0052250A">
      <w:pPr>
        <w:pStyle w:val="a5"/>
        <w:spacing w:line="240" w:lineRule="auto"/>
        <w:ind w:left="0" w:firstLine="0"/>
        <w:rPr>
          <w:szCs w:val="28"/>
          <w:lang w:val="kk-KZ"/>
        </w:rPr>
      </w:pPr>
      <w:r w:rsidRPr="00FF17AF">
        <w:rPr>
          <w:szCs w:val="28"/>
          <w:lang w:val="kk-KZ"/>
        </w:rPr>
        <w:lastRenderedPageBreak/>
        <w:t>Аймақ — мамандандырылған кадрларды дайындауда аймақтық серіктестік;</w:t>
      </w:r>
    </w:p>
    <w:p w:rsidR="0052250A" w:rsidRPr="00FF17AF" w:rsidRDefault="0052250A" w:rsidP="0052250A">
      <w:pPr>
        <w:pStyle w:val="a5"/>
        <w:spacing w:line="240" w:lineRule="auto"/>
        <w:ind w:left="0" w:firstLine="0"/>
        <w:rPr>
          <w:szCs w:val="28"/>
          <w:lang w:val="kk-KZ"/>
        </w:rPr>
      </w:pPr>
      <w:r w:rsidRPr="00FF17AF">
        <w:rPr>
          <w:szCs w:val="28"/>
          <w:lang w:val="kk-KZ"/>
        </w:rPr>
        <w:t xml:space="preserve">10 мемлекет  </w:t>
      </w:r>
      <w:r w:rsidRPr="00FF17AF">
        <w:rPr>
          <w:szCs w:val="28"/>
        </w:rPr>
        <w:t>—</w:t>
      </w:r>
      <w:r w:rsidRPr="00FF17AF">
        <w:rPr>
          <w:szCs w:val="28"/>
          <w:lang w:val="kk-KZ"/>
        </w:rPr>
        <w:t xml:space="preserve"> туристік жоспарлау саласында мамандарды дайындау;</w:t>
      </w:r>
    </w:p>
    <w:p w:rsidR="0052250A" w:rsidRPr="00FF17AF" w:rsidRDefault="0052250A" w:rsidP="0052250A">
      <w:pPr>
        <w:pStyle w:val="a5"/>
        <w:spacing w:line="240" w:lineRule="auto"/>
        <w:ind w:left="0" w:firstLine="0"/>
        <w:rPr>
          <w:szCs w:val="28"/>
          <w:lang w:val="kk-KZ"/>
        </w:rPr>
      </w:pPr>
      <w:r w:rsidRPr="00FF17AF">
        <w:rPr>
          <w:szCs w:val="28"/>
          <w:lang w:val="kk-KZ"/>
        </w:rPr>
        <w:t xml:space="preserve">Бангладеш  </w:t>
      </w:r>
      <w:r w:rsidRPr="00FF17AF">
        <w:rPr>
          <w:szCs w:val="28"/>
        </w:rPr>
        <w:t>—</w:t>
      </w:r>
      <w:r w:rsidRPr="00FF17AF">
        <w:rPr>
          <w:szCs w:val="28"/>
          <w:lang w:val="kk-KZ"/>
        </w:rPr>
        <w:t xml:space="preserve"> туризмді дамытуда басты жоспар;</w:t>
      </w:r>
    </w:p>
    <w:p w:rsidR="0052250A" w:rsidRPr="00FF17AF" w:rsidRDefault="0052250A" w:rsidP="0052250A">
      <w:pPr>
        <w:pStyle w:val="a5"/>
        <w:spacing w:line="240" w:lineRule="auto"/>
        <w:ind w:left="0" w:firstLine="0"/>
        <w:rPr>
          <w:szCs w:val="28"/>
          <w:lang w:val="kk-KZ"/>
        </w:rPr>
      </w:pPr>
      <w:r w:rsidRPr="00FF17AF">
        <w:rPr>
          <w:szCs w:val="28"/>
          <w:lang w:val="kk-KZ"/>
        </w:rPr>
        <w:t>Шри – Ланка  — туризм дамуын жоспарлау және мамандандырылған кадрларды дайындау;</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Техникалық серіктестік саласы БҰҰДБ жанынан қаржыландырылатын боғандықтан, ДТҰ туризм жөнінен жобаларды іске асыруда БҰҰДБ мүшелерін де жобаларын іске асырады. (Мысалы, Маңғолия,Сомали). Тағы да айта кететін жайт, көпжағдайда жобалардың іске асуына Шығыс Азия және Тынық мұхит аймақтарындағы (13 мемлекет) қаржыландырады. Қосымша қаржыландыру Жапония және Австралия; Еуропадағы бірқатар 2000 жылғы туризм дауымн зерттеуге арналған жобаларды қаржыландыруды Европалық бірлестіктердің комиссиясы өз мойнына алады;Индия, Испания, Италия және басқада ДТҰ шеңберінде дамушы мемлекеттер арасында сиепендичға ұсынылған мемлекеттер.</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ДТҰ – ның техникалық серіктестікті қарастыра отырып, бәрнеше сегменттерді бөліп қарастыруға болады. Олар:</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1. Туризм дамуының статегиясы (туристік саясат;ұлттық туризмді жопарлау, сондай ақ шет ел туризмін,сонымен қатар аймақтық ерекшеіктерді ескеру, туризм саласын ұлттық экономикамен байланысы.)</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2. Материалды – техникалық және кадрлық жабдықтауды қамтамасыз ету(туристік өнімді дамыту және диверсификациялау және қызмет көрсету мен транспорттық қызмет көрсетудің ара – қатынасы; туризмге қаржылай енгізілімдердің саясаты; халықаралық деңгейдегі қызмет көрсетуді классификациялау;)</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3. Маркетинг немесе туристік жобаларды іске асыру (есептеу және туризм географиясы мен сезондардың дамуы;маркетингтік бағдарламалады ұйымдастыру жәен жарнама және т.б).</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4.мамандандырылған кадрларды дайындау және оқыту (басқарушы қызмет деңгейінде тәжірібие алмасу; жалпы мамандықтағы кадрларды оқытуда техникалық көмек және т.б).</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5. Статистика (барлық деңгейдегі мамандармен және тәжірібие мен алмасу; туризм статистикасин анықтау жйне анализден өткізу; ұлттық статистикалық қызметті ұйымдастыру бағдарламасын және методологиясын дайындау;).</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6.Басшылық қызметтің  функциясы және ролі ( құқықтық қамтамасыз ету жағынан қарастырғанда ,ұлттық туристік администрацияны құру;құжаттандыру орталығын ұйымдастыру;)</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7. Туристік алмасу және ұсақ түйекті жеңілдету ( сәйкесінше келісім – шарттарды дайындау; заңдық келісімді анықтау және бекіту: клиенттердің құқығын қорғаудағы келеңсіздіктер; қонақ үй секторларының ара – қатынасы; мемлекеттік саясатты іске асыруда көмек көрсету).</w:t>
      </w:r>
    </w:p>
    <w:p w:rsidR="0052250A" w:rsidRPr="00FF17AF" w:rsidRDefault="0052250A" w:rsidP="0052250A">
      <w:pPr>
        <w:spacing w:after="0" w:line="240" w:lineRule="auto"/>
        <w:jc w:val="both"/>
        <w:rPr>
          <w:rFonts w:ascii="Times New Roman" w:hAnsi="Times New Roman" w:cs="Times New Roman"/>
          <w:b/>
          <w:sz w:val="28"/>
          <w:szCs w:val="28"/>
          <w:lang w:val="kk-KZ"/>
        </w:rPr>
      </w:pPr>
      <w:r w:rsidRPr="00FF17AF">
        <w:rPr>
          <w:rFonts w:ascii="Times New Roman" w:hAnsi="Times New Roman" w:cs="Times New Roman"/>
          <w:b/>
          <w:sz w:val="28"/>
          <w:szCs w:val="28"/>
          <w:lang w:val="kk-KZ"/>
        </w:rPr>
        <w:t>Мамандандырылған кадрларды дайындау және оқыту</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ДТҰ  қызметінің өзгермейтін басқа да бағыты мамандандырылған кадрларды дайындпу мен оқыту болып табылады. Бұл бағыттың тапсырмасы </w:t>
      </w:r>
      <w:r w:rsidRPr="00FF17AF">
        <w:rPr>
          <w:rFonts w:ascii="Times New Roman" w:hAnsi="Times New Roman" w:cs="Times New Roman"/>
          <w:sz w:val="28"/>
          <w:szCs w:val="28"/>
          <w:lang w:val="kk-KZ"/>
        </w:rPr>
        <w:lastRenderedPageBreak/>
        <w:t>мен мақсаты ДТҰ – ның VIII сессиясында қаралғандай,(Париж 1989ж.) боып табылады:</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 туристік саясатты және оның даму статегиясын қарастыра отырып, өз оқыту білім беру саласында мақсаттандыру және көмек беру;</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сонымен қатар, оқытудағы қажетті аспектілерге және мамандандырылған кадрларды дайындауда міндетті түрде көмектесу қажет.</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III. Соңғы жылдары ДТҰ – ның жалпы жұмыс бағдарламасында туристерді қорғау және  олардың қауіпсіздігін қамтамасыз ету,туристік объектілерді қорғау және туристік алмасуды жеңілдетудіғ  сонымен қатар, саяхаттау және тұрақтауға өте үлкен көңіл бөлініп жатыр.</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Бұл проблемалардың актуалдылығы экономикада саясатта әдемдік интеграциялак прогресстерді бекітумен байланысты. Сонымен қатар, актуалды проблемалардың бірі ДТҰ – ның «Уругвайлық раундқа» қатысуы болып отыр, онда қарастырылған тақырып, туристік қызметпен сауда және принптары жайлы болды. Болашақта ДТҰ туризм саласында заңдарды құрастырудағы сұрақтармен айналыспақ ойы бар. Бұл жұмыс әрине ДТҰ орталығының функцияларының кеңеюімен тығыз байланысты.</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IV. Туризмніңқолдану кеңдігі және авторитетінің көтерілуі оны осы немесе басқа да ақпаратпен қамтамасыз етілуі ДТҰ – ның жұмыс бағдарламасына кіреді.Соңғы жылдары приоритеттік бағыты проблемасы туризмм мен қоршаған ортаны қорғаудың араққатынасы болып отыр. Осы проблеманың анықталу және зерттелуі жоспарланып отыр. Бұл әрине халықаралық конференцияларға және саминарларға қатысуды ұйымдастырумен байланыстырылып отыр.</w:t>
      </w:r>
    </w:p>
    <w:p w:rsidR="0052250A" w:rsidRPr="00FF17AF" w:rsidRDefault="0052250A" w:rsidP="0052250A">
      <w:pPr>
        <w:spacing w:after="0" w:line="240" w:lineRule="auto"/>
        <w:ind w:firstLine="567"/>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Туризм саласында автоматтандырылған және электроникалық техниканы қолдану актуальды тақырыптардың бірі болып отыр. Мықты копьютерлік жүйенің құрылуы, орналасу мен транспорттық қызметті брондау мүмкіндігі, экскурсиялық және мәдени – сауықтыру  қызметін,туризм саласына жаңа технологияларды енгізу, туристік қызмет маршруттар жайлы мәлімет оңай алу мүмкіндіктерін енгізу ДТҰ жұмыс жоспарындағы басты мәселелердің бірі болып отыр.</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V.  ДТҰ  аплы жұмыс жоспарында бәрнеше бюджеттік емес  бағыттар бар. ДТҰ мұндай жағдайда осы немесе басқада проблемаларды техникалық қарастыру  және соның шешімі ретінде  сонымен қатар, халықаралық кездесулер мен симпозиумдар өткізеді. Көп кезде 1990 жылы ДТҰ Индияда жастар туризміне бағытталған Халықаралық конференция өткізбек.</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Бірқатар маңызды ғылыми – тәжірибиелік  зерттеулер ДТҰ шеңберңнде жүргізіледі.      </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VI. ДТҰ – ның жұмыс бағдарламасына сондай ақ, әр елдегі жыл сайынғы – ДТұ ға мүше елдерде откізілетін Дүние жүзілік туризм күнін айтуымызға болады. Оны ұйымдастыру және атап өту жыл сайын 17 кыркүйек (1980 ж бастап) ДТҰ хатшылғымен анықталады.</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Бұл тақырыпты айтудың өзі,қазіргі қоғамдағы туризмнің орны мен рөлін көрсетеді:</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lastRenderedPageBreak/>
        <w:t xml:space="preserve">        1980 жыл – Туризмнің мәдени құндылықтарды, достық пен тату 8 тәттілікті сақтауға қосқан үлесі;</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1981 жыл – Туризм және өмір деңгейі;</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1982 жыл – Туризм девизі – «ақ көңіл қонақтар мен қонақ жайлы қожайындар»</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1983 жыл – Саяхат және туризм – тек барлығының құқығы ғана емес, сонымен қатар жауапкершілігі;</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1984 жыл – Туризм – Залықаралық достық пен серіктестіктің негізгі факторы;</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1975 жыл – Жастар туризмі мәдени – тарихи құндылықтардың сақталуы, ұлт өкілдері арасындағы достық қарым ,қатынас;</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1986 жыл – Туризм – татулықтың жердегі маңызды факторы;</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1987 жыл – Туризм дамуға үлес қосуда;</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1988 жыл – Туризм – барлығына бірдей ғылым;</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1989 жыл – туризм әлемде бірлік орнатты;</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1990 жыл – Туризм жайлы ГААГА декларациясы;</w:t>
      </w:r>
    </w:p>
    <w:p w:rsidR="0052250A" w:rsidRPr="00FF17AF" w:rsidRDefault="0052250A" w:rsidP="0052250A">
      <w:pPr>
        <w:spacing w:after="0" w:line="240" w:lineRule="auto"/>
        <w:jc w:val="both"/>
        <w:rPr>
          <w:rFonts w:ascii="Times New Roman" w:hAnsi="Times New Roman" w:cs="Times New Roman"/>
          <w:sz w:val="28"/>
          <w:szCs w:val="28"/>
          <w:lang w:val="kk-KZ"/>
        </w:rPr>
      </w:pPr>
      <w:r w:rsidRPr="00FF17AF">
        <w:rPr>
          <w:rFonts w:ascii="Times New Roman" w:hAnsi="Times New Roman" w:cs="Times New Roman"/>
          <w:sz w:val="28"/>
          <w:szCs w:val="28"/>
          <w:lang w:val="kk-KZ"/>
        </w:rPr>
        <w:t xml:space="preserve">        1991 жыл – Қатынас,ақпарат және білім – туризм дауының алға тартар факторы.</w:t>
      </w:r>
    </w:p>
    <w:p w:rsidR="001D6FE6" w:rsidRPr="006B68A3" w:rsidRDefault="001D6FE6" w:rsidP="001D6FE6">
      <w:pPr>
        <w:spacing w:after="0" w:line="240" w:lineRule="auto"/>
        <w:jc w:val="both"/>
        <w:rPr>
          <w:rFonts w:ascii="Times New Roman" w:hAnsi="Times New Roman" w:cs="Times New Roman"/>
          <w:b/>
          <w:sz w:val="28"/>
          <w:szCs w:val="28"/>
          <w:lang w:val="kk-KZ"/>
        </w:rPr>
      </w:pPr>
    </w:p>
    <w:p w:rsidR="00DA60C5" w:rsidRPr="00DA60C5" w:rsidRDefault="00DA60C5" w:rsidP="00DA60C5">
      <w:pPr>
        <w:spacing w:after="0" w:line="240" w:lineRule="auto"/>
        <w:jc w:val="both"/>
        <w:rPr>
          <w:rFonts w:ascii="Times New Roman" w:hAnsi="Times New Roman" w:cs="Times New Roman"/>
          <w:b/>
          <w:bCs/>
          <w:sz w:val="28"/>
          <w:szCs w:val="28"/>
          <w:lang w:val="kk-KZ"/>
        </w:rPr>
      </w:pPr>
      <w:r w:rsidRPr="00DA60C5">
        <w:rPr>
          <w:rFonts w:ascii="Times New Roman" w:hAnsi="Times New Roman" w:cs="Times New Roman"/>
          <w:b/>
          <w:bCs/>
          <w:sz w:val="28"/>
          <w:szCs w:val="28"/>
          <w:lang w:val="kk-KZ"/>
        </w:rPr>
        <w:t>Лекция №9 Халықаралық  әуе  транспортының  бірлестігі</w:t>
      </w:r>
    </w:p>
    <w:p w:rsidR="00DA60C5" w:rsidRPr="006B68A3" w:rsidRDefault="00DA60C5" w:rsidP="00DA60C5">
      <w:pPr>
        <w:spacing w:after="0" w:line="240" w:lineRule="auto"/>
        <w:jc w:val="both"/>
        <w:rPr>
          <w:rFonts w:ascii="Times New Roman" w:hAnsi="Times New Roman" w:cs="Times New Roman"/>
          <w:b/>
          <w:sz w:val="28"/>
          <w:szCs w:val="28"/>
          <w:lang w:val="kk-KZ"/>
        </w:rPr>
      </w:pPr>
      <w:r w:rsidRPr="00DA60C5">
        <w:rPr>
          <w:rFonts w:ascii="Times New Roman" w:hAnsi="Times New Roman" w:cs="Times New Roman"/>
          <w:b/>
          <w:sz w:val="28"/>
          <w:szCs w:val="28"/>
          <w:lang w:val="kk-KZ"/>
        </w:rPr>
        <w:t xml:space="preserve">                          Жоспар</w:t>
      </w:r>
      <w:r w:rsidRPr="006B68A3">
        <w:rPr>
          <w:rFonts w:ascii="Times New Roman" w:hAnsi="Times New Roman" w:cs="Times New Roman"/>
          <w:b/>
          <w:sz w:val="28"/>
          <w:szCs w:val="28"/>
          <w:lang w:val="kk-KZ"/>
        </w:rPr>
        <w:t>:</w:t>
      </w:r>
    </w:p>
    <w:p w:rsidR="00020D51" w:rsidRPr="006B68A3" w:rsidRDefault="00020D51" w:rsidP="00DA60C5">
      <w:pPr>
        <w:spacing w:after="0" w:line="240" w:lineRule="auto"/>
        <w:jc w:val="both"/>
        <w:rPr>
          <w:rFonts w:ascii="Times New Roman" w:hAnsi="Times New Roman" w:cs="Times New Roman"/>
          <w:b/>
          <w:sz w:val="28"/>
          <w:szCs w:val="28"/>
          <w:lang w:val="kk-KZ"/>
        </w:rPr>
      </w:pPr>
    </w:p>
    <w:p w:rsidR="00DA60C5" w:rsidRPr="00DA60C5" w:rsidRDefault="00DA60C5" w:rsidP="00DA60C5">
      <w:pPr>
        <w:numPr>
          <w:ilvl w:val="0"/>
          <w:numId w:val="8"/>
        </w:numPr>
        <w:spacing w:after="0" w:line="240" w:lineRule="auto"/>
        <w:ind w:left="0"/>
        <w:jc w:val="both"/>
        <w:rPr>
          <w:rFonts w:ascii="Times New Roman" w:hAnsi="Times New Roman" w:cs="Times New Roman"/>
          <w:bCs/>
          <w:sz w:val="28"/>
          <w:szCs w:val="28"/>
        </w:rPr>
      </w:pPr>
      <w:r w:rsidRPr="00DA60C5">
        <w:rPr>
          <w:rFonts w:ascii="Times New Roman" w:hAnsi="Times New Roman" w:cs="Times New Roman"/>
          <w:bCs/>
          <w:sz w:val="28"/>
          <w:szCs w:val="28"/>
          <w:lang w:val="kk-KZ"/>
        </w:rPr>
        <w:t>Мақсаттары мен міндеттері</w:t>
      </w:r>
    </w:p>
    <w:p w:rsidR="00020D51" w:rsidRPr="00020D51" w:rsidRDefault="00DA60C5" w:rsidP="00DA60C5">
      <w:pPr>
        <w:pStyle w:val="a3"/>
        <w:numPr>
          <w:ilvl w:val="0"/>
          <w:numId w:val="8"/>
        </w:numPr>
        <w:spacing w:after="0" w:line="240" w:lineRule="auto"/>
        <w:ind w:left="0"/>
        <w:jc w:val="both"/>
        <w:rPr>
          <w:rFonts w:ascii="Times New Roman" w:hAnsi="Times New Roman"/>
          <w:bCs/>
          <w:sz w:val="28"/>
          <w:szCs w:val="28"/>
          <w:lang w:val="kk-KZ"/>
        </w:rPr>
      </w:pPr>
      <w:r w:rsidRPr="00DA60C5">
        <w:rPr>
          <w:rFonts w:ascii="Times New Roman" w:hAnsi="Times New Roman"/>
          <w:bCs/>
          <w:sz w:val="28"/>
          <w:szCs w:val="28"/>
          <w:lang w:val="kk-KZ"/>
        </w:rPr>
        <w:t>Қызметтері мен бағыттары</w:t>
      </w:r>
    </w:p>
    <w:p w:rsidR="00020D51" w:rsidRDefault="00020D51" w:rsidP="00020D51">
      <w:pPr>
        <w:pStyle w:val="a3"/>
        <w:spacing w:after="0" w:line="240" w:lineRule="auto"/>
        <w:ind w:left="0"/>
        <w:jc w:val="both"/>
        <w:rPr>
          <w:rFonts w:ascii="Times New Roman" w:hAnsi="Times New Roman"/>
          <w:bCs/>
          <w:sz w:val="28"/>
          <w:szCs w:val="28"/>
          <w:lang w:val="en-US"/>
        </w:rPr>
      </w:pPr>
    </w:p>
    <w:p w:rsidR="00DA60C5" w:rsidRPr="00020D51" w:rsidRDefault="00DA60C5" w:rsidP="00020D51">
      <w:pPr>
        <w:pStyle w:val="a3"/>
        <w:spacing w:after="0" w:line="240" w:lineRule="auto"/>
        <w:ind w:left="0"/>
        <w:jc w:val="both"/>
        <w:rPr>
          <w:rFonts w:ascii="Times New Roman" w:hAnsi="Times New Roman"/>
          <w:bCs/>
          <w:sz w:val="28"/>
          <w:szCs w:val="28"/>
          <w:lang w:val="kk-KZ"/>
        </w:rPr>
      </w:pPr>
      <w:r w:rsidRPr="00020D51">
        <w:rPr>
          <w:rFonts w:ascii="Times New Roman" w:hAnsi="Times New Roman"/>
          <w:b/>
          <w:sz w:val="28"/>
          <w:szCs w:val="28"/>
          <w:lang w:val="kk-KZ"/>
        </w:rPr>
        <w:t xml:space="preserve"> Қолданылған әдебиеттер:</w:t>
      </w:r>
    </w:p>
    <w:p w:rsidR="00DA60C5" w:rsidRPr="00DA60C5" w:rsidRDefault="00DA60C5" w:rsidP="00DA60C5">
      <w:pPr>
        <w:spacing w:after="0" w:line="240" w:lineRule="auto"/>
        <w:jc w:val="both"/>
        <w:rPr>
          <w:rFonts w:ascii="Times New Roman" w:hAnsi="Times New Roman" w:cs="Times New Roman"/>
          <w:b/>
          <w:sz w:val="28"/>
          <w:szCs w:val="28"/>
          <w:lang w:val="kk-KZ"/>
        </w:rPr>
      </w:pPr>
    </w:p>
    <w:p w:rsidR="00DA60C5" w:rsidRPr="00020D51" w:rsidRDefault="00DA60C5" w:rsidP="00DA60C5">
      <w:pPr>
        <w:spacing w:after="0" w:line="240" w:lineRule="auto"/>
        <w:jc w:val="both"/>
        <w:rPr>
          <w:rFonts w:ascii="Times New Roman" w:hAnsi="Times New Roman" w:cs="Times New Roman"/>
          <w:sz w:val="28"/>
          <w:szCs w:val="28"/>
          <w:lang w:val="kk-KZ"/>
        </w:rPr>
      </w:pPr>
      <w:r w:rsidRPr="00020D51">
        <w:rPr>
          <w:rFonts w:ascii="Times New Roman" w:hAnsi="Times New Roman" w:cs="Times New Roman"/>
          <w:sz w:val="28"/>
          <w:szCs w:val="28"/>
          <w:lang w:val="kk-KZ"/>
        </w:rPr>
        <w:t>1.Александрова «Международный туризм»</w:t>
      </w:r>
    </w:p>
    <w:p w:rsidR="00DA60C5" w:rsidRPr="00020D51" w:rsidRDefault="00DA60C5" w:rsidP="00DA60C5">
      <w:pPr>
        <w:spacing w:after="0" w:line="240" w:lineRule="auto"/>
        <w:jc w:val="both"/>
        <w:rPr>
          <w:rFonts w:ascii="Times New Roman" w:hAnsi="Times New Roman" w:cs="Times New Roman"/>
          <w:sz w:val="28"/>
          <w:szCs w:val="28"/>
          <w:lang w:val="kk-KZ"/>
        </w:rPr>
      </w:pPr>
      <w:r w:rsidRPr="00020D51">
        <w:rPr>
          <w:rFonts w:ascii="Times New Roman" w:hAnsi="Times New Roman" w:cs="Times New Roman"/>
          <w:sz w:val="28"/>
          <w:szCs w:val="28"/>
          <w:lang w:val="kk-KZ"/>
        </w:rPr>
        <w:t>2.www</w:t>
      </w:r>
      <w:r w:rsidRPr="00DA60C5">
        <w:rPr>
          <w:rFonts w:ascii="Times New Roman" w:hAnsi="Times New Roman" w:cs="Times New Roman"/>
          <w:sz w:val="28"/>
          <w:szCs w:val="28"/>
          <w:lang w:val="kk-KZ"/>
        </w:rPr>
        <w:t>.</w:t>
      </w:r>
      <w:r w:rsidRPr="00020D51">
        <w:rPr>
          <w:rFonts w:ascii="Times New Roman" w:hAnsi="Times New Roman" w:cs="Times New Roman"/>
          <w:sz w:val="28"/>
          <w:szCs w:val="28"/>
          <w:lang w:val="kk-KZ"/>
        </w:rPr>
        <w:t xml:space="preserve"> world- tourism </w:t>
      </w:r>
      <w:r w:rsidRPr="00DA60C5">
        <w:rPr>
          <w:rFonts w:ascii="Times New Roman" w:hAnsi="Times New Roman" w:cs="Times New Roman"/>
          <w:sz w:val="28"/>
          <w:szCs w:val="28"/>
          <w:lang w:val="kk-KZ"/>
        </w:rPr>
        <w:t>.</w:t>
      </w:r>
      <w:r w:rsidRPr="00020D51">
        <w:rPr>
          <w:rFonts w:ascii="Times New Roman" w:hAnsi="Times New Roman" w:cs="Times New Roman"/>
          <w:sz w:val="28"/>
          <w:szCs w:val="28"/>
          <w:lang w:val="kk-KZ"/>
        </w:rPr>
        <w:t>org</w:t>
      </w:r>
    </w:p>
    <w:p w:rsidR="00DA60C5" w:rsidRPr="00DA60C5" w:rsidRDefault="00DA60C5" w:rsidP="00DA60C5">
      <w:pPr>
        <w:spacing w:after="0" w:line="240" w:lineRule="auto"/>
        <w:jc w:val="both"/>
        <w:rPr>
          <w:rFonts w:ascii="Times New Roman" w:hAnsi="Times New Roman" w:cs="Times New Roman"/>
          <w:sz w:val="28"/>
          <w:szCs w:val="28"/>
          <w:lang w:val="kk-KZ"/>
        </w:rPr>
      </w:pPr>
      <w:r w:rsidRPr="00020D51">
        <w:rPr>
          <w:rFonts w:ascii="Times New Roman" w:hAnsi="Times New Roman" w:cs="Times New Roman"/>
          <w:sz w:val="28"/>
          <w:szCs w:val="28"/>
          <w:lang w:val="kk-KZ"/>
        </w:rPr>
        <w:t>3.www</w:t>
      </w:r>
      <w:r w:rsidRPr="00DA60C5">
        <w:rPr>
          <w:rFonts w:ascii="Times New Roman" w:hAnsi="Times New Roman" w:cs="Times New Roman"/>
          <w:sz w:val="28"/>
          <w:szCs w:val="28"/>
          <w:lang w:val="kk-KZ"/>
        </w:rPr>
        <w:t>.</w:t>
      </w:r>
      <w:r w:rsidRPr="00020D51">
        <w:rPr>
          <w:rFonts w:ascii="Times New Roman" w:hAnsi="Times New Roman" w:cs="Times New Roman"/>
          <w:sz w:val="28"/>
          <w:szCs w:val="28"/>
          <w:lang w:val="kk-KZ"/>
        </w:rPr>
        <w:t xml:space="preserve"> tourlib </w:t>
      </w:r>
      <w:r w:rsidRPr="00DA60C5">
        <w:rPr>
          <w:rFonts w:ascii="Times New Roman" w:hAnsi="Times New Roman" w:cs="Times New Roman"/>
          <w:sz w:val="28"/>
          <w:szCs w:val="28"/>
          <w:lang w:val="kk-KZ"/>
        </w:rPr>
        <w:t>.</w:t>
      </w:r>
      <w:r w:rsidRPr="00020D51">
        <w:rPr>
          <w:rFonts w:ascii="Times New Roman" w:hAnsi="Times New Roman" w:cs="Times New Roman"/>
          <w:sz w:val="28"/>
          <w:szCs w:val="28"/>
          <w:lang w:val="kk-KZ"/>
        </w:rPr>
        <w:t>ru</w:t>
      </w:r>
    </w:p>
    <w:p w:rsidR="00DA60C5" w:rsidRPr="00DA60C5" w:rsidRDefault="00DA60C5" w:rsidP="00DA60C5">
      <w:pPr>
        <w:pStyle w:val="a3"/>
        <w:spacing w:after="0" w:line="240" w:lineRule="auto"/>
        <w:ind w:left="0"/>
        <w:jc w:val="both"/>
        <w:rPr>
          <w:rFonts w:ascii="Times New Roman" w:hAnsi="Times New Roman"/>
          <w:sz w:val="28"/>
          <w:szCs w:val="28"/>
          <w:lang w:val="kk-KZ"/>
        </w:rPr>
      </w:pP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 xml:space="preserve">        </w:t>
      </w:r>
      <w:r w:rsidRPr="00DA60C5">
        <w:rPr>
          <w:rFonts w:ascii="Times New Roman" w:hAnsi="Times New Roman" w:cs="Times New Roman"/>
          <w:bCs/>
          <w:sz w:val="28"/>
          <w:szCs w:val="28"/>
          <w:lang w:val="kk-KZ"/>
        </w:rPr>
        <w:t>Халықаралық  әуе  транспортының  бірлестігі (International Air Transport Association)</w:t>
      </w:r>
      <w:r w:rsidRPr="00DA60C5">
        <w:rPr>
          <w:rFonts w:ascii="Times New Roman" w:hAnsi="Times New Roman" w:cs="Times New Roman"/>
          <w:sz w:val="28"/>
          <w:szCs w:val="28"/>
          <w:lang w:val="kk-KZ"/>
        </w:rPr>
        <w:t xml:space="preserve"> — 1919 жылы құрылған және 1945 жылы Екінші дүниежүзілік соғыстан кейін қайта ұйымдастырылған әлемдік халықаралық авиатасымалдау ұйымы.Негізгі қызметі— авиатасымалдауда және халықаралық маршруттарда жолаушылар тарифін біркелкі ережелерге сай етіп жасау. </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 xml:space="preserve">    IATA жоғарғы мүшесі  — жыл сайынғы Бас ассамблея,онда президентті және орындаушы  комитетті таңдайды. IATA  мақсаты — азаматтық авиацияның (ICAO) халықаралық саясатын ұйымдастыру.</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 xml:space="preserve">IATA — адамдарды, пошта мен  жүктерді әлемнің бір шетінен екінші шетіне  тез орын ауыстыруға мүмкіндік беретін әуе жүйесі. IATA көліктік конференциясында қабылданған қарар билеттерге,жол парағына,жүкке арналған және сол сияқты құжаттарға қатысты.Бұл қарарлар брондауды, есептесуді  жылдамдатуға,  әуе компаниялары арасындағы байланысты </w:t>
      </w:r>
      <w:r w:rsidRPr="00DA60C5">
        <w:rPr>
          <w:rFonts w:ascii="Times New Roman" w:hAnsi="Times New Roman" w:cs="Times New Roman"/>
          <w:sz w:val="28"/>
          <w:szCs w:val="28"/>
          <w:lang w:val="kk-KZ"/>
        </w:rPr>
        <w:lastRenderedPageBreak/>
        <w:t xml:space="preserve">жақсартуға  көмектеседі. IATA  арқасында көптеген жеке әуе компаниялары біркелкі жүйеге  бірікті. IATA ның негізгі жұмыстарының  бірі  — тарифтерді  орнату. IATA мүшелерінің әуе компаниялары арасындағы  тарифтерді сәйкестендіру керектігі бұл бір  мезетте саясат және тәжірибе, өйткені барлық тарифтерді халықаралық  әуе компания  иелерінің  елдері  қадағалайды.  Кез келген ел өз әуе кеңістігінің иесі болғандықтан,өз аумағына кіргізуге немесе кіргізбеуге рұқсат бере алады және өзіне ыңғайлы талаптар қоюға құқылы. LATA конференциясы тасымалдаушы мүше елдер арасында өзара тиімді келісімге келгеннен кейін өтеді. IATA көліктік конференциясының шешімі мүше мемлекеттер үкіметі үшін  маңызды. Ассоциация белгілеген ережелерді барлық мүше мемлекеттердің қатысушылары қолдау керек. </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LATA мүшелері 259 әуе компаниясы олар халықаралық деңгейде қызмет көрсетеді.Бұл әуе компаниялардың  95% жуық үлесін құрайды. «Аэрофлот» әуе компаниясы —1989 жылдан бері  LATA мүшесі., Ассоциация мүшелеріне ресейлік әуе компаниялар «Трансаэро», «Пулково», «Домодедовские ПО», «Внуковские авиалинии» жатады.</w:t>
      </w:r>
      <w:r w:rsidRPr="00DA60C5">
        <w:rPr>
          <w:rFonts w:ascii="Times New Roman" w:hAnsi="Times New Roman" w:cs="Times New Roman"/>
          <w:sz w:val="28"/>
          <w:szCs w:val="28"/>
          <w:lang w:val="kk-KZ"/>
        </w:rPr>
        <w:br/>
        <w:t xml:space="preserve">IATA мүшесі және конференция қатысушысы болу үшін,әуе компанияның үкімет тарапынан берілітін сертификат болуы керек, ол тасымалдаудың тұрақтығын дәлелдейді. </w:t>
      </w:r>
      <w:r w:rsidRPr="00DA60C5">
        <w:rPr>
          <w:rFonts w:ascii="Times New Roman" w:hAnsi="Times New Roman" w:cs="Times New Roman"/>
          <w:sz w:val="28"/>
          <w:szCs w:val="28"/>
        </w:rPr>
        <w:t xml:space="preserve">IATA условно делит территорию земного шара на три больших региона, или конференции, и пытается добиться установления согласованных тарифов на перевозки и единых стандартов </w:t>
      </w:r>
      <w:proofErr w:type="gramStart"/>
      <w:r w:rsidRPr="00DA60C5">
        <w:rPr>
          <w:rFonts w:ascii="Times New Roman" w:hAnsi="Times New Roman" w:cs="Times New Roman"/>
          <w:sz w:val="28"/>
          <w:szCs w:val="28"/>
        </w:rPr>
        <w:t>сервиса</w:t>
      </w:r>
      <w:proofErr w:type="gramEnd"/>
      <w:r w:rsidRPr="00DA60C5">
        <w:rPr>
          <w:rFonts w:ascii="Times New Roman" w:hAnsi="Times New Roman" w:cs="Times New Roman"/>
          <w:sz w:val="28"/>
          <w:szCs w:val="28"/>
        </w:rPr>
        <w:t xml:space="preserve"> как в рамках каждой конференции, так и между ними:</w:t>
      </w:r>
      <w:r w:rsidRPr="00DA60C5">
        <w:rPr>
          <w:rFonts w:ascii="Times New Roman" w:hAnsi="Times New Roman" w:cs="Times New Roman"/>
          <w:sz w:val="28"/>
          <w:szCs w:val="28"/>
        </w:rPr>
        <w:br/>
        <w:t>IATA</w:t>
      </w:r>
      <w:r w:rsidRPr="00DA60C5">
        <w:rPr>
          <w:rFonts w:ascii="Times New Roman" w:hAnsi="Times New Roman" w:cs="Times New Roman"/>
          <w:sz w:val="28"/>
          <w:szCs w:val="28"/>
          <w:lang w:val="kk-KZ"/>
        </w:rPr>
        <w:t xml:space="preserve"> жер шарының аумағын үлкен үш </w:t>
      </w:r>
      <w:proofErr w:type="gramStart"/>
      <w:r w:rsidRPr="00DA60C5">
        <w:rPr>
          <w:rFonts w:ascii="Times New Roman" w:hAnsi="Times New Roman" w:cs="Times New Roman"/>
          <w:sz w:val="28"/>
          <w:szCs w:val="28"/>
          <w:lang w:val="kk-KZ"/>
        </w:rPr>
        <w:t>айма</w:t>
      </w:r>
      <w:proofErr w:type="gramEnd"/>
      <w:r w:rsidRPr="00DA60C5">
        <w:rPr>
          <w:rFonts w:ascii="Times New Roman" w:hAnsi="Times New Roman" w:cs="Times New Roman"/>
          <w:sz w:val="28"/>
          <w:szCs w:val="28"/>
          <w:lang w:val="kk-KZ"/>
        </w:rPr>
        <w:t>ққа бөледі.</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1)    Солтүстік  және  Оңтүстік Америка  және Тынық мұхиты аймағынан шығысқа қарай бөлінетін халықаралық линия;</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2)  Азия, Австралия  және   Тынық мұхиты аймағынан батысқа қарай бөлінетін халықаралық линия;</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rPr>
        <w:t>3)    Европа, Африка</w:t>
      </w:r>
      <w:r w:rsidRPr="00DA60C5">
        <w:rPr>
          <w:rFonts w:ascii="Times New Roman" w:hAnsi="Times New Roman" w:cs="Times New Roman"/>
          <w:sz w:val="28"/>
          <w:szCs w:val="28"/>
          <w:lang w:val="kk-KZ"/>
        </w:rPr>
        <w:t xml:space="preserve"> және Таяу шығыс</w:t>
      </w:r>
      <w:proofErr w:type="gramStart"/>
      <w:r w:rsidRPr="00DA60C5">
        <w:rPr>
          <w:rFonts w:ascii="Times New Roman" w:hAnsi="Times New Roman" w:cs="Times New Roman"/>
          <w:sz w:val="28"/>
          <w:szCs w:val="28"/>
          <w:lang w:val="kk-KZ"/>
        </w:rPr>
        <w:t xml:space="preserve"> </w:t>
      </w:r>
      <w:r w:rsidRPr="00DA60C5">
        <w:rPr>
          <w:rFonts w:ascii="Times New Roman" w:hAnsi="Times New Roman" w:cs="Times New Roman"/>
          <w:sz w:val="28"/>
          <w:szCs w:val="28"/>
        </w:rPr>
        <w:t>.</w:t>
      </w:r>
      <w:proofErr w:type="gramEnd"/>
      <w:r w:rsidRPr="00DA60C5">
        <w:rPr>
          <w:rFonts w:ascii="Times New Roman" w:hAnsi="Times New Roman" w:cs="Times New Roman"/>
          <w:sz w:val="28"/>
          <w:szCs w:val="28"/>
        </w:rPr>
        <w:br/>
      </w:r>
      <w:r w:rsidRPr="00DA60C5">
        <w:rPr>
          <w:rFonts w:ascii="Times New Roman" w:hAnsi="Times New Roman" w:cs="Times New Roman"/>
          <w:sz w:val="28"/>
          <w:szCs w:val="28"/>
          <w:lang w:val="kk-KZ"/>
        </w:rPr>
        <w:t xml:space="preserve">        Турагенттіктер IATA  қызетінде арнайы бөлім бойынша қатысады —Халықаралық әуе компаниялар агенттіктерінің ұйымы (International Airlines Travel Agents Network, IATAN).Белгіленген талаптарға сай  аккредитациядан өткен әрбір турагенттіке арнайы номер беріледі,ол өз ретінде визиттік карта болып саналады. IATA  турфирмалардың авиабилеттерді халықаралық авиарейстер бойынша сатуын,олардың ережелер мен стандарттарға сай болуын қадағалайды  және турагенттіктер мен әуе компаниялары, IATA мүшелері арасындағы байланыстырушы болып табылады.</w:t>
      </w:r>
    </w:p>
    <w:p w:rsidR="00DA60C5" w:rsidRPr="00DA60C5" w:rsidRDefault="00DA60C5" w:rsidP="00DA60C5">
      <w:pPr>
        <w:spacing w:after="0" w:line="240" w:lineRule="auto"/>
        <w:jc w:val="both"/>
        <w:rPr>
          <w:rFonts w:ascii="Times New Roman" w:hAnsi="Times New Roman" w:cs="Times New Roman"/>
          <w:b/>
          <w:sz w:val="28"/>
          <w:szCs w:val="28"/>
          <w:lang w:val="kk-KZ"/>
        </w:rPr>
      </w:pPr>
    </w:p>
    <w:p w:rsidR="00DA60C5" w:rsidRPr="00DA60C5" w:rsidRDefault="00DA60C5" w:rsidP="00DA60C5">
      <w:pPr>
        <w:spacing w:after="0" w:line="240" w:lineRule="auto"/>
        <w:jc w:val="both"/>
        <w:rPr>
          <w:rFonts w:ascii="Times New Roman" w:hAnsi="Times New Roman" w:cs="Times New Roman"/>
          <w:b/>
          <w:sz w:val="28"/>
          <w:szCs w:val="28"/>
          <w:lang w:val="kk-KZ"/>
        </w:rPr>
      </w:pPr>
      <w:r w:rsidRPr="00DA60C5">
        <w:rPr>
          <w:rFonts w:ascii="Times New Roman" w:hAnsi="Times New Roman" w:cs="Times New Roman"/>
          <w:b/>
          <w:sz w:val="28"/>
          <w:szCs w:val="28"/>
          <w:lang w:val="kk-KZ"/>
        </w:rPr>
        <w:t xml:space="preserve">                          Тарихы</w:t>
      </w:r>
    </w:p>
    <w:p w:rsidR="00DA60C5" w:rsidRPr="00DA60C5" w:rsidRDefault="00DA60C5" w:rsidP="00DA60C5">
      <w:pPr>
        <w:spacing w:after="0" w:line="240" w:lineRule="auto"/>
        <w:jc w:val="both"/>
        <w:rPr>
          <w:rFonts w:ascii="Times New Roman" w:hAnsi="Times New Roman" w:cs="Times New Roman"/>
          <w:sz w:val="28"/>
          <w:szCs w:val="28"/>
          <w:lang w:val="kk-KZ"/>
        </w:rPr>
      </w:pP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 xml:space="preserve">ИАТА  </w:t>
      </w:r>
      <w:hyperlink r:id="rId5" w:tooltip="28 августа" w:history="1">
        <w:r w:rsidRPr="00DA60C5">
          <w:rPr>
            <w:rStyle w:val="a7"/>
            <w:rFonts w:ascii="Times New Roman" w:hAnsi="Times New Roman" w:cs="Times New Roman"/>
            <w:color w:val="000000"/>
            <w:sz w:val="28"/>
            <w:szCs w:val="28"/>
            <w:lang w:val="kk-KZ"/>
          </w:rPr>
          <w:t>28 тамызда</w:t>
        </w:r>
      </w:hyperlink>
      <w:r w:rsidRPr="00DA60C5">
        <w:rPr>
          <w:rFonts w:ascii="Times New Roman" w:hAnsi="Times New Roman" w:cs="Times New Roman"/>
          <w:color w:val="000000"/>
          <w:sz w:val="28"/>
          <w:szCs w:val="28"/>
          <w:lang w:val="kk-KZ"/>
        </w:rPr>
        <w:t xml:space="preserve">  </w:t>
      </w:r>
      <w:hyperlink r:id="rId6" w:tooltip="1919" w:history="1">
        <w:r w:rsidRPr="00DA60C5">
          <w:rPr>
            <w:rStyle w:val="a7"/>
            <w:rFonts w:ascii="Times New Roman" w:hAnsi="Times New Roman" w:cs="Times New Roman"/>
            <w:color w:val="000000"/>
            <w:sz w:val="28"/>
            <w:szCs w:val="28"/>
            <w:lang w:val="kk-KZ"/>
          </w:rPr>
          <w:t>1919</w:t>
        </w:r>
      </w:hyperlink>
      <w:r w:rsidRPr="00DA60C5">
        <w:rPr>
          <w:rFonts w:ascii="Times New Roman" w:hAnsi="Times New Roman" w:cs="Times New Roman"/>
          <w:color w:val="000000"/>
          <w:sz w:val="28"/>
          <w:szCs w:val="28"/>
          <w:lang w:val="kk-KZ"/>
        </w:rPr>
        <w:t xml:space="preserve"> жылы Гаагда (</w:t>
      </w:r>
      <w:hyperlink r:id="rId7" w:tooltip="Нидерланды" w:history="1">
        <w:r w:rsidRPr="00DA60C5">
          <w:rPr>
            <w:rStyle w:val="a7"/>
            <w:rFonts w:ascii="Times New Roman" w:hAnsi="Times New Roman" w:cs="Times New Roman"/>
            <w:color w:val="000000"/>
            <w:sz w:val="28"/>
            <w:szCs w:val="28"/>
            <w:lang w:val="kk-KZ"/>
          </w:rPr>
          <w:t>Нидерланды</w:t>
        </w:r>
      </w:hyperlink>
      <w:r w:rsidRPr="00DA60C5">
        <w:rPr>
          <w:rFonts w:ascii="Times New Roman" w:hAnsi="Times New Roman" w:cs="Times New Roman"/>
          <w:color w:val="000000"/>
          <w:sz w:val="28"/>
          <w:szCs w:val="28"/>
          <w:lang w:val="kk-KZ"/>
        </w:rPr>
        <w:t xml:space="preserve">) әуе компаниялар одағы </w:t>
      </w:r>
      <w:r w:rsidRPr="00DA60C5">
        <w:rPr>
          <w:rFonts w:ascii="Times New Roman" w:hAnsi="Times New Roman" w:cs="Times New Roman"/>
          <w:b/>
          <w:bCs/>
          <w:sz w:val="28"/>
          <w:szCs w:val="28"/>
          <w:lang w:val="kk-KZ"/>
        </w:rPr>
        <w:t xml:space="preserve">International Air </w:t>
      </w:r>
      <w:r w:rsidRPr="00DA60C5">
        <w:rPr>
          <w:rFonts w:ascii="Times New Roman" w:hAnsi="Times New Roman" w:cs="Times New Roman"/>
          <w:b/>
          <w:bCs/>
          <w:i/>
          <w:iCs/>
          <w:sz w:val="28"/>
          <w:szCs w:val="28"/>
          <w:lang w:val="kk-KZ"/>
        </w:rPr>
        <w:t>Traffic</w:t>
      </w:r>
      <w:r w:rsidRPr="00DA60C5">
        <w:rPr>
          <w:rFonts w:ascii="Times New Roman" w:hAnsi="Times New Roman" w:cs="Times New Roman"/>
          <w:b/>
          <w:bCs/>
          <w:sz w:val="28"/>
          <w:szCs w:val="28"/>
          <w:lang w:val="kk-KZ"/>
        </w:rPr>
        <w:t xml:space="preserve"> Association</w:t>
      </w:r>
      <w:r w:rsidRPr="00DA60C5">
        <w:rPr>
          <w:rFonts w:ascii="Times New Roman" w:hAnsi="Times New Roman" w:cs="Times New Roman"/>
          <w:color w:val="000000"/>
          <w:sz w:val="28"/>
          <w:szCs w:val="28"/>
          <w:lang w:val="kk-KZ"/>
        </w:rPr>
        <w:t xml:space="preserve"> ретінде ұйымдастырылды.Оның мақсаты қауіпсіз, тұрақты адамдар және жүктер әуе  тасымалын ұйымдасты ру.</w:t>
      </w:r>
      <w:r w:rsidRPr="00DA60C5">
        <w:rPr>
          <w:rFonts w:ascii="Times New Roman" w:hAnsi="Times New Roman" w:cs="Times New Roman"/>
          <w:sz w:val="28"/>
          <w:szCs w:val="28"/>
          <w:lang w:val="kk-KZ"/>
        </w:rPr>
        <w:t xml:space="preserve"> 27 наурыз 2006 жылы  ИАТА мүшелеріне  265 әуе компаниялар кірді,олар халықаралық рейстердің  94 % жүзеге асырады.</w:t>
      </w:r>
    </w:p>
    <w:p w:rsidR="00DA60C5" w:rsidRPr="00DA60C5" w:rsidRDefault="00DA60C5" w:rsidP="00DA60C5">
      <w:pPr>
        <w:spacing w:after="0" w:line="240" w:lineRule="auto"/>
        <w:jc w:val="both"/>
        <w:rPr>
          <w:rFonts w:ascii="Times New Roman" w:hAnsi="Times New Roman" w:cs="Times New Roman"/>
          <w:b/>
          <w:sz w:val="28"/>
          <w:szCs w:val="28"/>
          <w:lang w:val="kk-KZ"/>
        </w:rPr>
      </w:pPr>
      <w:r w:rsidRPr="00DA60C5">
        <w:rPr>
          <w:rFonts w:ascii="Times New Roman" w:hAnsi="Times New Roman" w:cs="Times New Roman"/>
          <w:b/>
          <w:sz w:val="28"/>
          <w:szCs w:val="28"/>
          <w:lang w:val="kk-KZ"/>
        </w:rPr>
        <w:lastRenderedPageBreak/>
        <w:t xml:space="preserve">                        Қызметі</w:t>
      </w:r>
    </w:p>
    <w:p w:rsidR="00DA60C5" w:rsidRPr="00DA60C5" w:rsidRDefault="00DA60C5" w:rsidP="00DA60C5">
      <w:pPr>
        <w:spacing w:after="0" w:line="240" w:lineRule="auto"/>
        <w:jc w:val="both"/>
        <w:rPr>
          <w:rFonts w:ascii="Times New Roman" w:hAnsi="Times New Roman" w:cs="Times New Roman"/>
          <w:color w:val="000000"/>
          <w:sz w:val="28"/>
          <w:szCs w:val="28"/>
          <w:lang w:val="kk-KZ"/>
        </w:rPr>
      </w:pPr>
      <w:r w:rsidRPr="00DA60C5">
        <w:rPr>
          <w:rFonts w:ascii="Times New Roman" w:hAnsi="Times New Roman" w:cs="Times New Roman"/>
          <w:sz w:val="28"/>
          <w:szCs w:val="28"/>
          <w:lang w:val="kk-KZ"/>
        </w:rPr>
        <w:t xml:space="preserve">Ассоциация  әуе транспортындағы ұшу қауіпсіздігін, тарифтер саясатын,техникалық қызмет көрсету,авиациялық қауіпсіздігін </w:t>
      </w:r>
      <w:hyperlink r:id="rId8" w:tooltip="ИКАО" w:history="1">
        <w:r w:rsidRPr="00DA60C5">
          <w:rPr>
            <w:rStyle w:val="a7"/>
            <w:rFonts w:ascii="Times New Roman" w:hAnsi="Times New Roman" w:cs="Times New Roman"/>
            <w:color w:val="000000"/>
            <w:sz w:val="28"/>
            <w:szCs w:val="28"/>
            <w:lang w:val="kk-KZ"/>
          </w:rPr>
          <w:t>ИКАО</w:t>
        </w:r>
      </w:hyperlink>
      <w:r w:rsidRPr="00DA60C5">
        <w:rPr>
          <w:rFonts w:ascii="Times New Roman" w:hAnsi="Times New Roman" w:cs="Times New Roman"/>
          <w:color w:val="000000"/>
          <w:sz w:val="28"/>
          <w:szCs w:val="28"/>
          <w:lang w:val="kk-KZ"/>
        </w:rPr>
        <w:t xml:space="preserve"> мен  бірлесе отырып  халықаралық стандартқа сай етіп  жасау.</w:t>
      </w:r>
      <w:r w:rsidRPr="00DA60C5">
        <w:rPr>
          <w:rFonts w:ascii="Times New Roman" w:hAnsi="Times New Roman" w:cs="Times New Roman"/>
          <w:sz w:val="28"/>
          <w:szCs w:val="28"/>
          <w:lang w:val="kk-KZ"/>
        </w:rPr>
        <w:t xml:space="preserve"> ИАТА қызметіндегі негізгі бағыт  әуе транспорты субъектілері арасындағы өзара  есептесуді ұйымдастыру. 1948 жылдан  бастап  IATA Клиринг палатасы  (англ. IATA Clearing House), әуе компаниялары арасындағы өзара есетесуді қамтамасыз еткен болатын. Ал, 1972 жылы  әуе билеттерін сататын әлемдік нейтралды орта</w:t>
      </w:r>
      <w:r w:rsidRPr="00DA60C5">
        <w:rPr>
          <w:rFonts w:ascii="Times New Roman" w:hAnsi="Times New Roman" w:cs="Times New Roman"/>
          <w:color w:val="000000"/>
          <w:sz w:val="28"/>
          <w:szCs w:val="28"/>
          <w:lang w:val="kk-KZ"/>
        </w:rPr>
        <w:t xml:space="preserve">   </w:t>
      </w:r>
      <w:r w:rsidRPr="00DA60C5">
        <w:rPr>
          <w:rFonts w:ascii="Times New Roman" w:hAnsi="Times New Roman" w:cs="Times New Roman"/>
          <w:sz w:val="28"/>
          <w:szCs w:val="28"/>
          <w:lang w:val="kk-KZ"/>
        </w:rPr>
        <w:t xml:space="preserve">BSP IATA  құрылды,ол бүкіл әлемнің әуе транспортын қамтыды, АҚШ  пен ТМД  елдерінен басқа. </w:t>
      </w:r>
      <w:r w:rsidRPr="00DA60C5">
        <w:rPr>
          <w:rFonts w:ascii="Times New Roman" w:hAnsi="Times New Roman" w:cs="Times New Roman"/>
          <w:color w:val="000000"/>
          <w:sz w:val="28"/>
          <w:szCs w:val="28"/>
          <w:lang w:val="kk-KZ"/>
        </w:rPr>
        <w:t xml:space="preserve">Халықаралық әуе транспортының </w:t>
      </w:r>
      <w:r w:rsidRPr="00DA60C5">
        <w:rPr>
          <w:rFonts w:ascii="Times New Roman" w:hAnsi="Times New Roman" w:cs="Times New Roman"/>
          <w:sz w:val="28"/>
          <w:szCs w:val="28"/>
          <w:lang w:val="kk-KZ"/>
        </w:rPr>
        <w:t>ассоциациясы  2007 жылдан бастап әуе тасымалдарын сатуда толығымен электрондық билеттерге өткендігін жариялады.</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ИАТА әуежайларға, әуе компанияларына және ұшақтарға арнайы код береді,</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классификация үшін.</w:t>
      </w:r>
    </w:p>
    <w:p w:rsidR="00DA60C5" w:rsidRPr="00DA60C5" w:rsidRDefault="00DA60C5" w:rsidP="00DA60C5">
      <w:pPr>
        <w:pStyle w:val="2"/>
        <w:shd w:val="clear" w:color="auto" w:fill="F8FCFF"/>
        <w:spacing w:before="0" w:line="240" w:lineRule="auto"/>
        <w:jc w:val="both"/>
        <w:rPr>
          <w:rFonts w:ascii="Times New Roman" w:hAnsi="Times New Roman" w:cs="Times New Roman"/>
          <w:sz w:val="28"/>
          <w:szCs w:val="28"/>
          <w:lang w:val="kk-KZ"/>
        </w:rPr>
      </w:pPr>
      <w:r w:rsidRPr="00DA60C5">
        <w:rPr>
          <w:rStyle w:val="mw-headline"/>
          <w:rFonts w:ascii="Times New Roman" w:hAnsi="Times New Roman" w:cs="Times New Roman"/>
          <w:sz w:val="28"/>
          <w:szCs w:val="28"/>
          <w:lang w:val="kk-KZ"/>
        </w:rPr>
        <w:t xml:space="preserve">                                                 IOSA</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IOSA — Халықаралық Әуе Транспортының Ассоциациясы (IATA Operational Safety Audit), авикоманиялардың эксплуатациялық қауіпсіздік аудит бағдарламасы,ол  әуе тасымалының эксплуатациясының басқарылуының және  қадағалаудың жүйесін бағалауға арналған.</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IATA талаптарына сәйкес IATA мүшелерінің барлық авиакомпаниялары IOSA аудитінен өтуі керек.Тексерістен жақсы өткен компаниялар IOSA операторларының реестеріне кіргізіледі.</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 xml:space="preserve">     Қазіргі таңда IATA аккредитациясынан өткен сегіз тәуелсіз аудиторлық фирма, IOSA сертификатынан өткізеді. IOSA стандартының басшылығы өзіне  872 талапты кіргізген, авиакомпания аудиттан өту кезінде осы талаптарға сәйкес болуы керек.</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IOSA сертификаты авиакомпанияларға халықаралық альянстың  әлемдегі ең ірі авиакомпаниялар  қатарына қосылуына үлкен мүмкіндік береді және IATA мүшесі болуы үшін міндетті талап.</w:t>
      </w:r>
    </w:p>
    <w:p w:rsidR="00DA60C5" w:rsidRPr="00DA60C5" w:rsidRDefault="00DA60C5" w:rsidP="00DA60C5">
      <w:pPr>
        <w:spacing w:after="0" w:line="240" w:lineRule="auto"/>
        <w:jc w:val="both"/>
        <w:rPr>
          <w:rFonts w:ascii="Times New Roman" w:hAnsi="Times New Roman" w:cs="Times New Roman"/>
          <w:sz w:val="28"/>
          <w:szCs w:val="28"/>
          <w:lang w:val="kk-KZ"/>
        </w:rPr>
      </w:pPr>
      <w:r w:rsidRPr="00DA60C5">
        <w:rPr>
          <w:rFonts w:ascii="Times New Roman" w:hAnsi="Times New Roman" w:cs="Times New Roman"/>
          <w:sz w:val="28"/>
          <w:szCs w:val="28"/>
          <w:lang w:val="kk-KZ"/>
        </w:rPr>
        <w:t xml:space="preserve">        </w:t>
      </w:r>
    </w:p>
    <w:p w:rsidR="00DA60C5" w:rsidRPr="00DA60C5" w:rsidRDefault="00DA60C5" w:rsidP="00DA60C5">
      <w:pPr>
        <w:spacing w:after="0" w:line="240" w:lineRule="auto"/>
        <w:jc w:val="both"/>
        <w:rPr>
          <w:rFonts w:ascii="Times New Roman" w:hAnsi="Times New Roman" w:cs="Times New Roman"/>
          <w:b/>
          <w:sz w:val="28"/>
          <w:szCs w:val="28"/>
          <w:lang w:val="kk-KZ"/>
        </w:rPr>
      </w:pPr>
      <w:r w:rsidRPr="00DA60C5">
        <w:rPr>
          <w:rFonts w:ascii="Times New Roman" w:hAnsi="Times New Roman" w:cs="Times New Roman"/>
          <w:sz w:val="28"/>
          <w:szCs w:val="28"/>
          <w:lang w:val="kk-KZ"/>
        </w:rPr>
        <w:t xml:space="preserve">                                 </w:t>
      </w:r>
      <w:r w:rsidRPr="00DA60C5">
        <w:rPr>
          <w:rFonts w:ascii="Times New Roman" w:hAnsi="Times New Roman" w:cs="Times New Roman"/>
          <w:b/>
          <w:sz w:val="28"/>
          <w:szCs w:val="28"/>
          <w:lang w:val="kk-KZ"/>
        </w:rPr>
        <w:t>Қызықты деректер</w:t>
      </w:r>
    </w:p>
    <w:p w:rsidR="00DA60C5" w:rsidRPr="00DA60C5" w:rsidRDefault="00DA60C5" w:rsidP="00DA60C5">
      <w:pPr>
        <w:pStyle w:val="a4"/>
        <w:shd w:val="clear" w:color="auto" w:fill="F8FCFF"/>
        <w:spacing w:before="0" w:beforeAutospacing="0" w:after="0" w:afterAutospacing="0"/>
        <w:jc w:val="both"/>
        <w:rPr>
          <w:sz w:val="28"/>
          <w:szCs w:val="28"/>
          <w:lang w:val="kk-KZ"/>
        </w:rPr>
      </w:pPr>
      <w:r w:rsidRPr="00DA60C5">
        <w:rPr>
          <w:sz w:val="28"/>
          <w:szCs w:val="28"/>
          <w:lang w:val="kk-KZ"/>
        </w:rPr>
        <w:t xml:space="preserve">     Әуе транспортының халықаралық  ассоциациясының  мәлімдемесі бойынша 2004 жыл әуе транспорты тарихында ең қауіпсіз жыл болды.Әуе апатында 1,8 миллиард жолаушының ішінде 428 адам қаза тапты,олар коммерциялық әуе тасымалдаушылардың қызметін  қолданған.2004 жылы 103 әуе апаты болды, ол 2003 жылмен салыстырғанда төрт есе көп, соған қарамастан әлемдік әуе тасымалының  көлемі 15 пайызды құрады.Салыстырмалы түрде, 1945 жылы апат саны 103 болғанда,жыл ішінде әуе қызметін тек тоғыз миллион жолаушы қолданған.</w:t>
      </w:r>
    </w:p>
    <w:p w:rsidR="00DA60C5" w:rsidRPr="00DA60C5" w:rsidRDefault="00DA60C5" w:rsidP="001D6FE6">
      <w:pPr>
        <w:spacing w:after="0" w:line="240" w:lineRule="auto"/>
        <w:jc w:val="both"/>
        <w:rPr>
          <w:rFonts w:ascii="Times New Roman" w:hAnsi="Times New Roman" w:cs="Times New Roman"/>
          <w:b/>
          <w:sz w:val="28"/>
          <w:szCs w:val="28"/>
          <w:lang w:val="kk-KZ"/>
        </w:rPr>
      </w:pPr>
    </w:p>
    <w:p w:rsidR="001D6FE6" w:rsidRPr="00D04DE7" w:rsidRDefault="001D6FE6" w:rsidP="001D6FE6">
      <w:pPr>
        <w:spacing w:after="0" w:line="240" w:lineRule="auto"/>
        <w:jc w:val="both"/>
        <w:rPr>
          <w:rFonts w:ascii="Times New Roman" w:hAnsi="Times New Roman" w:cs="Times New Roman"/>
          <w:b/>
          <w:sz w:val="28"/>
          <w:szCs w:val="28"/>
          <w:lang w:val="kk-KZ"/>
        </w:rPr>
      </w:pPr>
      <w:r w:rsidRPr="006B68A3">
        <w:rPr>
          <w:rFonts w:ascii="Times New Roman" w:hAnsi="Times New Roman" w:cs="Times New Roman"/>
          <w:b/>
          <w:sz w:val="28"/>
          <w:szCs w:val="28"/>
          <w:lang w:val="kk-KZ"/>
        </w:rPr>
        <w:t xml:space="preserve">Лекция №10 </w:t>
      </w:r>
      <w:r w:rsidRPr="00D04DE7">
        <w:rPr>
          <w:rFonts w:ascii="Times New Roman" w:hAnsi="Times New Roman" w:cs="Times New Roman"/>
          <w:b/>
          <w:sz w:val="28"/>
          <w:szCs w:val="28"/>
          <w:lang w:val="kk-KZ"/>
        </w:rPr>
        <w:t xml:space="preserve">Халықаралық туризмдегі халықаралық ұйымдардың  </w:t>
      </w:r>
    </w:p>
    <w:p w:rsidR="001D6FE6" w:rsidRPr="00D04DE7" w:rsidRDefault="001D6FE6" w:rsidP="001D6FE6">
      <w:pPr>
        <w:spacing w:after="0" w:line="240" w:lineRule="auto"/>
        <w:ind w:hanging="284"/>
        <w:jc w:val="both"/>
        <w:rPr>
          <w:rFonts w:ascii="Times New Roman" w:hAnsi="Times New Roman" w:cs="Times New Roman"/>
          <w:b/>
          <w:sz w:val="28"/>
          <w:szCs w:val="28"/>
          <w:lang w:val="kk-KZ"/>
        </w:rPr>
      </w:pPr>
      <w:r w:rsidRPr="00D04DE7">
        <w:rPr>
          <w:rFonts w:ascii="Times New Roman" w:hAnsi="Times New Roman" w:cs="Times New Roman"/>
          <w:b/>
          <w:sz w:val="28"/>
          <w:szCs w:val="28"/>
          <w:lang w:val="kk-KZ"/>
        </w:rPr>
        <w:t xml:space="preserve">                                     құқығы</w:t>
      </w:r>
    </w:p>
    <w:p w:rsidR="001D6FE6" w:rsidRPr="006B68A3" w:rsidRDefault="001D6FE6" w:rsidP="001D6FE6">
      <w:pPr>
        <w:spacing w:after="0" w:line="240" w:lineRule="auto"/>
        <w:jc w:val="both"/>
        <w:rPr>
          <w:rFonts w:ascii="Times New Roman" w:hAnsi="Times New Roman" w:cs="Times New Roman"/>
          <w:b/>
          <w:sz w:val="28"/>
          <w:szCs w:val="28"/>
          <w:lang w:val="kk-KZ"/>
        </w:rPr>
      </w:pPr>
    </w:p>
    <w:p w:rsidR="001D6FE6" w:rsidRPr="00D04DE7" w:rsidRDefault="001D6FE6" w:rsidP="001D6FE6">
      <w:pPr>
        <w:spacing w:after="0" w:line="240" w:lineRule="auto"/>
        <w:rPr>
          <w:rFonts w:ascii="Times New Roman" w:hAnsi="Times New Roman" w:cs="Times New Roman"/>
          <w:b/>
          <w:sz w:val="28"/>
          <w:szCs w:val="28"/>
        </w:rPr>
      </w:pPr>
      <w:r w:rsidRPr="00D04DE7">
        <w:rPr>
          <w:rFonts w:ascii="Times New Roman" w:hAnsi="Times New Roman" w:cs="Times New Roman"/>
          <w:b/>
          <w:sz w:val="28"/>
          <w:szCs w:val="28"/>
          <w:lang w:val="kk-KZ"/>
        </w:rPr>
        <w:t xml:space="preserve">              Жоспар</w:t>
      </w:r>
      <w:r w:rsidRPr="00D04DE7">
        <w:rPr>
          <w:rFonts w:ascii="Times New Roman" w:hAnsi="Times New Roman" w:cs="Times New Roman"/>
          <w:b/>
          <w:sz w:val="28"/>
          <w:szCs w:val="28"/>
        </w:rPr>
        <w:t>:</w:t>
      </w:r>
    </w:p>
    <w:p w:rsidR="001D6FE6" w:rsidRPr="00D04DE7" w:rsidRDefault="001D6FE6" w:rsidP="001D6FE6">
      <w:pPr>
        <w:numPr>
          <w:ilvl w:val="0"/>
          <w:numId w:val="5"/>
        </w:numPr>
        <w:spacing w:after="0" w:line="240" w:lineRule="auto"/>
        <w:ind w:left="0"/>
        <w:jc w:val="both"/>
        <w:rPr>
          <w:rFonts w:ascii="Times New Roman" w:hAnsi="Times New Roman" w:cs="Times New Roman"/>
          <w:sz w:val="28"/>
          <w:szCs w:val="28"/>
        </w:rPr>
      </w:pPr>
      <w:r w:rsidRPr="00D04DE7">
        <w:rPr>
          <w:rFonts w:ascii="Times New Roman" w:hAnsi="Times New Roman" w:cs="Times New Roman"/>
          <w:sz w:val="28"/>
          <w:szCs w:val="28"/>
          <w:lang w:val="kk-KZ"/>
        </w:rPr>
        <w:t xml:space="preserve"> Халықаралық туристік ұйымдардың рө</w:t>
      </w:r>
      <w:r w:rsidRPr="00D04DE7">
        <w:rPr>
          <w:rFonts w:ascii="Times New Roman" w:hAnsi="Times New Roman" w:cs="Times New Roman"/>
          <w:sz w:val="28"/>
          <w:szCs w:val="28"/>
        </w:rPr>
        <w:t>л</w:t>
      </w:r>
      <w:r w:rsidRPr="00D04DE7">
        <w:rPr>
          <w:rFonts w:ascii="Times New Roman" w:hAnsi="Times New Roman" w:cs="Times New Roman"/>
          <w:sz w:val="28"/>
          <w:szCs w:val="28"/>
          <w:lang w:val="kk-KZ"/>
        </w:rPr>
        <w:t>і</w:t>
      </w:r>
      <w:r w:rsidRPr="00D04DE7">
        <w:rPr>
          <w:rFonts w:ascii="Times New Roman" w:hAnsi="Times New Roman" w:cs="Times New Roman"/>
          <w:sz w:val="28"/>
          <w:szCs w:val="28"/>
        </w:rPr>
        <w:t xml:space="preserve"> </w:t>
      </w:r>
    </w:p>
    <w:p w:rsidR="001D6FE6" w:rsidRPr="00D04DE7" w:rsidRDefault="001D6FE6" w:rsidP="001D6FE6">
      <w:pPr>
        <w:numPr>
          <w:ilvl w:val="0"/>
          <w:numId w:val="5"/>
        </w:numPr>
        <w:spacing w:after="0" w:line="240" w:lineRule="auto"/>
        <w:ind w:left="0"/>
        <w:jc w:val="both"/>
        <w:rPr>
          <w:rFonts w:ascii="Times New Roman" w:hAnsi="Times New Roman" w:cs="Times New Roman"/>
          <w:sz w:val="28"/>
          <w:szCs w:val="28"/>
        </w:rPr>
      </w:pPr>
      <w:r w:rsidRPr="00D04DE7">
        <w:rPr>
          <w:rFonts w:ascii="Times New Roman" w:hAnsi="Times New Roman" w:cs="Times New Roman"/>
          <w:sz w:val="28"/>
          <w:szCs w:val="28"/>
          <w:lang w:val="kk-KZ"/>
        </w:rPr>
        <w:lastRenderedPageBreak/>
        <w:t>Туризм сферасын халықаралық актілермен тұрақтандыру</w:t>
      </w:r>
    </w:p>
    <w:p w:rsidR="001D6FE6" w:rsidRPr="00D04DE7" w:rsidRDefault="001D6FE6" w:rsidP="001D6FE6">
      <w:pPr>
        <w:pStyle w:val="a4"/>
        <w:numPr>
          <w:ilvl w:val="0"/>
          <w:numId w:val="5"/>
        </w:numPr>
        <w:spacing w:before="0" w:beforeAutospacing="0" w:after="0" w:afterAutospacing="0"/>
        <w:ind w:left="0"/>
        <w:rPr>
          <w:sz w:val="28"/>
          <w:szCs w:val="28"/>
          <w:lang w:val="kk-KZ"/>
        </w:rPr>
      </w:pPr>
      <w:r w:rsidRPr="00D04DE7">
        <w:rPr>
          <w:sz w:val="28"/>
          <w:szCs w:val="28"/>
          <w:lang w:val="kk-KZ"/>
        </w:rPr>
        <w:t xml:space="preserve">Халықаралық келісімдер </w:t>
      </w:r>
    </w:p>
    <w:p w:rsidR="001D6FE6" w:rsidRPr="00D04DE7" w:rsidRDefault="001D6FE6" w:rsidP="001D6FE6">
      <w:pPr>
        <w:pStyle w:val="a4"/>
        <w:spacing w:before="0" w:beforeAutospacing="0" w:after="0" w:afterAutospacing="0"/>
        <w:rPr>
          <w:sz w:val="28"/>
          <w:szCs w:val="28"/>
          <w:lang w:val="kk-KZ"/>
        </w:rPr>
      </w:pPr>
    </w:p>
    <w:p w:rsidR="001D6FE6" w:rsidRPr="00D04DE7" w:rsidRDefault="001D6FE6" w:rsidP="001D6FE6">
      <w:pPr>
        <w:spacing w:after="0" w:line="240" w:lineRule="auto"/>
        <w:jc w:val="center"/>
        <w:rPr>
          <w:rFonts w:ascii="Times New Roman" w:hAnsi="Times New Roman" w:cs="Times New Roman"/>
          <w:b/>
          <w:bCs/>
          <w:sz w:val="28"/>
          <w:szCs w:val="28"/>
        </w:rPr>
      </w:pPr>
      <w:r w:rsidRPr="00D04DE7">
        <w:rPr>
          <w:rFonts w:ascii="Times New Roman" w:hAnsi="Times New Roman" w:cs="Times New Roman"/>
          <w:b/>
          <w:bCs/>
          <w:sz w:val="28"/>
          <w:szCs w:val="28"/>
          <w:lang w:val="kk-KZ"/>
        </w:rPr>
        <w:t xml:space="preserve">Қолданылған әдебиеттер </w:t>
      </w:r>
      <w:r w:rsidRPr="00D04DE7">
        <w:rPr>
          <w:rFonts w:ascii="Times New Roman" w:hAnsi="Times New Roman" w:cs="Times New Roman"/>
          <w:b/>
          <w:bCs/>
          <w:sz w:val="28"/>
          <w:szCs w:val="28"/>
        </w:rPr>
        <w:t>:</w:t>
      </w:r>
    </w:p>
    <w:p w:rsidR="001D6FE6" w:rsidRPr="00D04DE7" w:rsidRDefault="001D6FE6" w:rsidP="001D6FE6">
      <w:pPr>
        <w:widowControl w:val="0"/>
        <w:numPr>
          <w:ilvl w:val="0"/>
          <w:numId w:val="6"/>
        </w:numPr>
        <w:tabs>
          <w:tab w:val="left" w:pos="640"/>
        </w:tabs>
        <w:overflowPunct w:val="0"/>
        <w:autoSpaceDE w:val="0"/>
        <w:autoSpaceDN w:val="0"/>
        <w:adjustRightInd w:val="0"/>
        <w:spacing w:after="0" w:line="240" w:lineRule="auto"/>
        <w:ind w:left="0" w:hanging="360"/>
        <w:jc w:val="both"/>
        <w:textAlignment w:val="baseline"/>
        <w:rPr>
          <w:rFonts w:ascii="Times New Roman" w:hAnsi="Times New Roman" w:cs="Times New Roman"/>
          <w:sz w:val="28"/>
          <w:szCs w:val="28"/>
        </w:rPr>
      </w:pPr>
      <w:r w:rsidRPr="00D04DE7">
        <w:rPr>
          <w:rFonts w:ascii="Times New Roman" w:hAnsi="Times New Roman" w:cs="Times New Roman"/>
          <w:sz w:val="28"/>
          <w:szCs w:val="28"/>
        </w:rPr>
        <w:t>Александрова   «Международный туризм»</w:t>
      </w:r>
    </w:p>
    <w:p w:rsidR="001D6FE6" w:rsidRPr="00D04DE7" w:rsidRDefault="001D6FE6" w:rsidP="001D6FE6">
      <w:pPr>
        <w:widowControl w:val="0"/>
        <w:numPr>
          <w:ilvl w:val="0"/>
          <w:numId w:val="6"/>
        </w:numPr>
        <w:tabs>
          <w:tab w:val="left" w:pos="640"/>
        </w:tabs>
        <w:overflowPunct w:val="0"/>
        <w:autoSpaceDE w:val="0"/>
        <w:autoSpaceDN w:val="0"/>
        <w:adjustRightInd w:val="0"/>
        <w:spacing w:after="0" w:line="240" w:lineRule="auto"/>
        <w:ind w:left="0" w:hanging="360"/>
        <w:jc w:val="both"/>
        <w:textAlignment w:val="baseline"/>
        <w:rPr>
          <w:rFonts w:ascii="Times New Roman" w:hAnsi="Times New Roman" w:cs="Times New Roman"/>
          <w:sz w:val="28"/>
          <w:szCs w:val="28"/>
        </w:rPr>
      </w:pPr>
      <w:r w:rsidRPr="00D04DE7">
        <w:rPr>
          <w:rFonts w:ascii="Times New Roman" w:hAnsi="Times New Roman" w:cs="Times New Roman"/>
          <w:sz w:val="28"/>
          <w:szCs w:val="28"/>
        </w:rPr>
        <w:t>www.world-tourism.org</w:t>
      </w:r>
    </w:p>
    <w:p w:rsidR="001D6FE6" w:rsidRPr="00D04DE7" w:rsidRDefault="00EA3BC8" w:rsidP="001D6FE6">
      <w:pPr>
        <w:widowControl w:val="0"/>
        <w:numPr>
          <w:ilvl w:val="0"/>
          <w:numId w:val="6"/>
        </w:numPr>
        <w:tabs>
          <w:tab w:val="left" w:pos="640"/>
        </w:tabs>
        <w:overflowPunct w:val="0"/>
        <w:autoSpaceDE w:val="0"/>
        <w:autoSpaceDN w:val="0"/>
        <w:adjustRightInd w:val="0"/>
        <w:spacing w:after="0" w:line="240" w:lineRule="auto"/>
        <w:ind w:left="0" w:hanging="360"/>
        <w:jc w:val="both"/>
        <w:textAlignment w:val="baseline"/>
        <w:rPr>
          <w:rFonts w:ascii="Times New Roman" w:hAnsi="Times New Roman" w:cs="Times New Roman"/>
          <w:sz w:val="28"/>
          <w:szCs w:val="28"/>
        </w:rPr>
      </w:pPr>
      <w:hyperlink r:id="rId9" w:history="1">
        <w:r w:rsidR="001D6FE6" w:rsidRPr="00D04DE7">
          <w:rPr>
            <w:rStyle w:val="a7"/>
            <w:rFonts w:ascii="Times New Roman" w:hAnsi="Times New Roman" w:cs="Times New Roman"/>
            <w:sz w:val="28"/>
            <w:szCs w:val="28"/>
          </w:rPr>
          <w:t>www.</w:t>
        </w:r>
        <w:r w:rsidR="001D6FE6" w:rsidRPr="00D04DE7">
          <w:rPr>
            <w:rStyle w:val="a7"/>
            <w:rFonts w:ascii="Times New Roman" w:hAnsi="Times New Roman" w:cs="Times New Roman"/>
            <w:sz w:val="28"/>
            <w:szCs w:val="28"/>
            <w:lang w:val="en-US"/>
          </w:rPr>
          <w:t>tourlib</w:t>
        </w:r>
        <w:r w:rsidR="001D6FE6" w:rsidRPr="00D04DE7">
          <w:rPr>
            <w:rStyle w:val="a7"/>
            <w:rFonts w:ascii="Times New Roman" w:hAnsi="Times New Roman" w:cs="Times New Roman"/>
            <w:sz w:val="28"/>
            <w:szCs w:val="28"/>
          </w:rPr>
          <w:t>.ru</w:t>
        </w:r>
      </w:hyperlink>
    </w:p>
    <w:p w:rsidR="001D6FE6" w:rsidRPr="00D04DE7" w:rsidRDefault="001D6FE6" w:rsidP="001D6FE6">
      <w:pPr>
        <w:spacing w:after="0" w:line="240" w:lineRule="auto"/>
        <w:jc w:val="both"/>
        <w:rPr>
          <w:rFonts w:ascii="Times New Roman" w:hAnsi="Times New Roman" w:cs="Times New Roman"/>
          <w:sz w:val="28"/>
          <w:szCs w:val="28"/>
          <w:lang w:val="kk-KZ"/>
        </w:rPr>
      </w:pPr>
    </w:p>
    <w:p w:rsidR="001D6FE6" w:rsidRPr="00D04DE7" w:rsidRDefault="001D6FE6" w:rsidP="001D6FE6">
      <w:pPr>
        <w:spacing w:after="0" w:line="240" w:lineRule="auto"/>
        <w:jc w:val="both"/>
        <w:rPr>
          <w:rFonts w:ascii="Times New Roman" w:hAnsi="Times New Roman" w:cs="Times New Roman"/>
          <w:sz w:val="28"/>
          <w:szCs w:val="28"/>
          <w:lang w:val="kk-KZ"/>
        </w:rPr>
      </w:pPr>
    </w:p>
    <w:p w:rsidR="001D6FE6" w:rsidRPr="00D04DE7" w:rsidRDefault="001D6FE6" w:rsidP="001D6FE6">
      <w:pPr>
        <w:spacing w:after="0" w:line="240" w:lineRule="auto"/>
        <w:jc w:val="both"/>
        <w:rPr>
          <w:rFonts w:ascii="Times New Roman" w:hAnsi="Times New Roman" w:cs="Times New Roman"/>
          <w:b/>
          <w:sz w:val="28"/>
          <w:szCs w:val="28"/>
          <w:lang w:val="kk-KZ"/>
        </w:rPr>
      </w:pPr>
      <w:r w:rsidRPr="00D04DE7">
        <w:rPr>
          <w:rFonts w:ascii="Times New Roman" w:hAnsi="Times New Roman" w:cs="Times New Roman"/>
          <w:b/>
          <w:sz w:val="28"/>
          <w:szCs w:val="28"/>
          <w:lang w:val="kk-KZ"/>
        </w:rPr>
        <w:t xml:space="preserve">Халықаралық туристік ұйымдардың рөлі </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Туризм саласындағы мемлекет саясатының негізгі  мақсаты, қазіргі заманға сай заңнама жасау болып табылады.Бұл мақсатқа жетуде туристік ұйымдардың алатын орны ерекше.</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Халықаралық туристік айырбас көлемінің тұрақты ұлғаюы,мамандандырылған туристік ұйымдардың пайда болуына әкелді: , IATA, ICAO, PATA  және  т.б.Бүкіл әлемде  200 астам халықаралық туристік ұйымдар бар.</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rPr>
        <w:t>Туристские организации направляют свои усилия на создание международных правовых регламентов, изучение насущных проблем туризма, разработку важных рекомендаций по устойчивому развитию туризма.</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Туристік  ұйымдар өздерінің   күшін  туризмнің негізгі проблемаларын зерттеуге, халықаралық құқықты реттеуге бағыттайды.</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Халықаралық ұйымдардың қызметі, туризмнің дамуына үлкен үлес қосып жатыр. Халықаралық туристік ұйымдар мемлекеттің мүддесін қорғай отырып,әлемдік туризмді дамытуда.Олардың қызметіне сүйене отырып, елдер,аймақтар, облыстар туризмді дамыту және алға жылжыту үшін өздерінің туристік ұйымдарын құруда.</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Қазақстанның Әлемдік сауда ұйымына мүше болуы ел үшін өте маңызды.</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Бірнеше халықаралық ұйымдардың қызметін қарастырайық.</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 xml:space="preserve">БҰҰ-ның соңғы актісі «туризмді мыңжылдық дамыту мақсатында қолдану» декларациясы болып табылады.Ол 2005 жылы Нью- Йоркте БҰҰ-ның Генералдық ассамблеясының ST-EP(туризмді тұрақты түрде кедейшілілікті жою мақсатында) бағдарламасын алдағы уақытта дамыту үшін қабылданды. БҰҰ-ның Генералдық ассамблеясының құжаттарында мемлекеттердегі халықаралық туризмнің құқық мәселесі қаралуда.Халықаралық туризмнің құқықтық тұрақтануында басты ролді  БҰҰ-ның Экономикалық және Әлеуметік одағы(ЭКОСОС) алады.Ол халықаралық туризмді дамытудың дипломатиялық конференцияларын  ұйыдастырушы. ЭКОСОС тың басшылығымен БҰҰ-ның кедендік іс бойынша (1954 ж), БҰҰ-ның Римде (1963ж) туризм және саяхат коференция өтті. </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Әлемдік туризмнің құқықтық тұрақтануын,мемлекеттердегі осы сұрақтардың заңдастырылуын БҰҰ-ның тек басты ұйымдары ғана емес қосымша,соның ішінде бірінші  БҰҰ-ның экономикалық комиссиясы,ол аймақтық туризмді дамытудың проблемаларын шешу үшін жұмыс атқаруда.</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lastRenderedPageBreak/>
        <w:t>Әлемдік туристік ұйым (ӘТҰ) – ең танымал және әлем мойындаған туристік ұйым, ол 2 қаңтар 1975 жылы құрылған.</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i/>
          <w:sz w:val="28"/>
          <w:szCs w:val="28"/>
          <w:lang w:val="kk-KZ"/>
        </w:rPr>
        <w:t>Әлемдік туристік ұйым (</w:t>
      </w:r>
      <w:r w:rsidRPr="00D04DE7">
        <w:rPr>
          <w:rFonts w:ascii="Times New Roman" w:hAnsi="Times New Roman" w:cs="Times New Roman"/>
          <w:sz w:val="28"/>
          <w:szCs w:val="28"/>
          <w:lang w:val="kk-KZ"/>
        </w:rPr>
        <w:t>ӘТҰ) –  ең үлкен үкімет аралық ұйым, ол 143 мемлекетті біріктіреді,оған  350  мүше (туристік фирмалар,әуе компаниялар,қонақ үй желілері,қоғамдық ұйымдар,білім беру орындары) қосылған.</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ӘТҰ  жаңа жоба «Әлемдік туризм : 2000 жылға дейінгі және алдағы уақытқы дейінгі  болжам», мұнда туризмге негізгі анықтамалар беріледі,туристік белсенділікке болжам,аймақтар бойынша туризмнің даму мүмкіндіктері, экономикалық  және  қаржылай</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дамуы, демографиялық, әлеуметтік,саяси,заңдық және құқықтық өзгерістер.</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ӘТҰ дайындаған халықаралық құжаттар, ұлттық туристік заңнаманың негізі болып табылады.</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bCs/>
          <w:i/>
          <w:sz w:val="28"/>
          <w:szCs w:val="28"/>
          <w:lang w:val="kk-KZ"/>
        </w:rPr>
        <w:t>Халықаралық  әуе  транспортының  бірлестігі және халықаралық азаматтық авиация ұйымының</w:t>
      </w:r>
      <w:r w:rsidRPr="00D04DE7">
        <w:rPr>
          <w:rFonts w:ascii="Times New Roman" w:hAnsi="Times New Roman" w:cs="Times New Roman"/>
          <w:bCs/>
          <w:sz w:val="28"/>
          <w:szCs w:val="28"/>
          <w:lang w:val="kk-KZ"/>
        </w:rPr>
        <w:t xml:space="preserve"> міндеті </w:t>
      </w:r>
      <w:r w:rsidRPr="00D04DE7">
        <w:rPr>
          <w:rFonts w:ascii="Times New Roman" w:hAnsi="Times New Roman" w:cs="Times New Roman"/>
          <w:sz w:val="28"/>
          <w:szCs w:val="28"/>
          <w:lang w:val="kk-KZ"/>
        </w:rPr>
        <w:t>– қауіпсіз,мамандандырылған және экономикалық тұрғыдан тиімді халықаралық әуе тасымалдау нарығын халықаралық стандарттар мен нормаларға сай дамыту.</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i/>
          <w:sz w:val="28"/>
          <w:szCs w:val="28"/>
          <w:lang w:val="kk-KZ"/>
        </w:rPr>
        <w:t>Азия -Тынық мұхиттық туристік ассоциация</w:t>
      </w:r>
      <w:r w:rsidRPr="00D04DE7">
        <w:rPr>
          <w:rFonts w:ascii="Times New Roman" w:hAnsi="Times New Roman" w:cs="Times New Roman"/>
          <w:sz w:val="28"/>
          <w:szCs w:val="28"/>
          <w:lang w:val="kk-KZ"/>
        </w:rPr>
        <w:t xml:space="preserve"> (Pacific Asia Travel Association- PATA) Ассоциация 1951жылы</w:t>
      </w:r>
      <w:r w:rsidRPr="00D04DE7">
        <w:rPr>
          <w:rFonts w:ascii="Times New Roman" w:hAnsi="Times New Roman" w:cs="Times New Roman"/>
          <w:b/>
          <w:sz w:val="28"/>
          <w:szCs w:val="28"/>
          <w:lang w:val="kk-KZ"/>
        </w:rPr>
        <w:t xml:space="preserve"> </w:t>
      </w:r>
      <w:r w:rsidRPr="00D04DE7">
        <w:rPr>
          <w:rFonts w:ascii="Times New Roman" w:hAnsi="Times New Roman" w:cs="Times New Roman"/>
          <w:sz w:val="28"/>
          <w:szCs w:val="28"/>
          <w:lang w:val="kk-KZ"/>
        </w:rPr>
        <w:t>Азия -Тынық мұхит бағытындағы туризмді дамыту үшін құрылған. Бұл Ассоциацияға Азия -Тынық мұхит аймағындағы 34 ел кіреді,олардың басты мақсаты:осы аймақтағы туризм мен саяхатты дамыту және жетістікке жету.Ұйымның жүргізіп жатқан жұмысы туризмді бағдарламаларды қолдану арқылы дамытуға негізделген.</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Халықаралық туристік ұйым баспасөзі (МФТП) туризмнің дамуы туралы мониторинг,ұсыныстарды жасйды,жарнама қызметі,конкурстарды ұйымдастырады, премияларды береді.</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Халықаралық қонақ үй және мейрамхана бизнесі ассоциациясы жыл сайын конгресс  өткізеді, кездесулер ұйымдастырады, ассоциацияның  міндеттері мен мақсаттарын анықтайды.Ұйымның белсенді мүшесі Ресей қонақ үй ассоциациясы болып табылады.</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Евро одақ (ЕС) – Европаның 25 елінің одағы,олар бірыңғай заң мен стандарт бойынша алға қарай даму үшін біріккен.</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 xml:space="preserve">Әлемдік ассоциация білім және туризм мен қонақ үй бизнесі саласындағы кадрларды дайындау проблемаларымен және профессионалды кадрларды дайынуды  қарастырады.Ұйым ұсыныстарын еңбек және әлеуметтік даму министрлігі 1999 жылы бекіткен. </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Туристік индустрия кәсіпорындарының мамандарына квалификациялы талаптар.Қабылданған профстандарт негізінде туристік білім беру саласында жаңа стандарттар қабылданды.</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Қонақ үй бизнесінің европалық  ассоциация мектебі қонақжайлылық индустриясын дамыту үшін ұсыныстар  жасайды.</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Туризм бойынша Европалық комиссия Европаны әлемдік туристік нарықта жарнамалайды.</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Дамыған елдердің ұлттық туристік әкімшіліктері,маманданған үкіметтік ұйымдар,мынаған  жеткен:</w:t>
      </w:r>
    </w:p>
    <w:p w:rsidR="001D6FE6" w:rsidRPr="00D04DE7" w:rsidRDefault="001D6FE6" w:rsidP="001D6FE6">
      <w:pPr>
        <w:numPr>
          <w:ilvl w:val="0"/>
          <w:numId w:val="7"/>
        </w:numPr>
        <w:spacing w:after="0" w:line="240" w:lineRule="auto"/>
        <w:ind w:left="0"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lastRenderedPageBreak/>
        <w:t>туристік тауарларды жасайды және қалыптастырады;</w:t>
      </w:r>
    </w:p>
    <w:p w:rsidR="001D6FE6" w:rsidRPr="00D04DE7" w:rsidRDefault="001D6FE6" w:rsidP="001D6FE6">
      <w:pPr>
        <w:numPr>
          <w:ilvl w:val="0"/>
          <w:numId w:val="7"/>
        </w:numPr>
        <w:spacing w:after="0" w:line="240" w:lineRule="auto"/>
        <w:ind w:left="0" w:firstLine="709"/>
        <w:jc w:val="both"/>
        <w:rPr>
          <w:rFonts w:ascii="Times New Roman" w:hAnsi="Times New Roman" w:cs="Times New Roman"/>
          <w:sz w:val="28"/>
          <w:szCs w:val="28"/>
        </w:rPr>
      </w:pPr>
      <w:r w:rsidRPr="00D04DE7">
        <w:rPr>
          <w:rFonts w:ascii="Times New Roman" w:hAnsi="Times New Roman" w:cs="Times New Roman"/>
          <w:sz w:val="28"/>
          <w:szCs w:val="28"/>
          <w:lang w:val="kk-KZ"/>
        </w:rPr>
        <w:t>туристік нарықта туристік тауарды ұсынады;</w:t>
      </w:r>
    </w:p>
    <w:p w:rsidR="001D6FE6" w:rsidRPr="00D04DE7" w:rsidRDefault="001D6FE6" w:rsidP="001D6FE6">
      <w:pPr>
        <w:numPr>
          <w:ilvl w:val="0"/>
          <w:numId w:val="7"/>
        </w:numPr>
        <w:spacing w:after="0" w:line="240" w:lineRule="auto"/>
        <w:ind w:left="0" w:firstLine="709"/>
        <w:jc w:val="both"/>
        <w:rPr>
          <w:rFonts w:ascii="Times New Roman" w:hAnsi="Times New Roman" w:cs="Times New Roman"/>
          <w:sz w:val="28"/>
          <w:szCs w:val="28"/>
        </w:rPr>
      </w:pPr>
      <w:r w:rsidRPr="00D04DE7">
        <w:rPr>
          <w:rFonts w:ascii="Times New Roman" w:hAnsi="Times New Roman" w:cs="Times New Roman"/>
          <w:sz w:val="28"/>
          <w:szCs w:val="28"/>
          <w:lang w:val="kk-KZ"/>
        </w:rPr>
        <w:t>маркетинг жасайды;</w:t>
      </w:r>
    </w:p>
    <w:p w:rsidR="001D6FE6" w:rsidRPr="00D04DE7" w:rsidRDefault="001D6FE6" w:rsidP="001D6FE6">
      <w:pPr>
        <w:numPr>
          <w:ilvl w:val="0"/>
          <w:numId w:val="7"/>
        </w:numPr>
        <w:spacing w:after="0" w:line="240" w:lineRule="auto"/>
        <w:ind w:left="0" w:firstLine="709"/>
        <w:jc w:val="both"/>
        <w:rPr>
          <w:rFonts w:ascii="Times New Roman" w:hAnsi="Times New Roman" w:cs="Times New Roman"/>
          <w:sz w:val="28"/>
          <w:szCs w:val="28"/>
        </w:rPr>
      </w:pPr>
      <w:r w:rsidRPr="00D04DE7">
        <w:rPr>
          <w:rFonts w:ascii="Times New Roman" w:hAnsi="Times New Roman" w:cs="Times New Roman"/>
          <w:sz w:val="28"/>
          <w:szCs w:val="28"/>
          <w:lang w:val="kk-KZ"/>
        </w:rPr>
        <w:t>потенциалды аудиторияны зерттеу</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Туристік ақпаратпен алмасу,халықаралық туризм бойынша статистиканы зерттеу,туризм дамуын болжау,стратегиялық маркетинг,экономикалық тұрақтылық және т.б туристік ұйымдар қызметінің негізі болып табылады.</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Халықаралық туристік ұйымдар жасайтын құжаттар,халықаралық туризм дамуына үдкен ықпал жасайды.Олар халықаралық және ұлттық заңдарды үйлестіреді.</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Маңызды құжаттар қатарына келесілер жатады:</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rPr>
        <w:t xml:space="preserve">* </w:t>
      </w:r>
      <w:r w:rsidRPr="00D04DE7">
        <w:rPr>
          <w:rFonts w:ascii="Times New Roman" w:hAnsi="Times New Roman" w:cs="Times New Roman"/>
          <w:sz w:val="28"/>
          <w:szCs w:val="28"/>
          <w:lang w:val="kk-KZ"/>
        </w:rPr>
        <w:t>Халықаралық туризм және саяхат бойынша БҰҰ Рим конференциясы</w:t>
      </w:r>
      <w:r w:rsidRPr="00D04DE7">
        <w:rPr>
          <w:rFonts w:ascii="Times New Roman" w:hAnsi="Times New Roman" w:cs="Times New Roman"/>
          <w:sz w:val="28"/>
          <w:szCs w:val="28"/>
        </w:rPr>
        <w:t>(</w:t>
      </w:r>
      <w:smartTag w:uri="urn:schemas-microsoft-com:office:smarttags" w:element="metricconverter">
        <w:smartTagPr>
          <w:attr w:name="ProductID" w:val="1993 г"/>
        </w:smartTagPr>
        <w:r w:rsidRPr="00D04DE7">
          <w:rPr>
            <w:rFonts w:ascii="Times New Roman" w:hAnsi="Times New Roman" w:cs="Times New Roman"/>
            <w:sz w:val="28"/>
            <w:szCs w:val="28"/>
          </w:rPr>
          <w:t>1963 г</w:t>
        </w:r>
      </w:smartTag>
      <w:r w:rsidRPr="00D04DE7">
        <w:rPr>
          <w:rFonts w:ascii="Times New Roman" w:hAnsi="Times New Roman" w:cs="Times New Roman"/>
          <w:sz w:val="28"/>
          <w:szCs w:val="28"/>
        </w:rPr>
        <w:t>.)</w:t>
      </w:r>
      <w:proofErr w:type="gramStart"/>
      <w:r w:rsidRPr="00D04DE7">
        <w:rPr>
          <w:rFonts w:ascii="Times New Roman" w:hAnsi="Times New Roman" w:cs="Times New Roman"/>
          <w:sz w:val="28"/>
          <w:szCs w:val="28"/>
        </w:rPr>
        <w:t xml:space="preserve"> ;</w:t>
      </w:r>
      <w:proofErr w:type="gramEnd"/>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 Европадағы қауіпсіздік және қызметтестік қорытынды актісі (1975г.);</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 Халықаралық қонақ үй ассоциация одағы қолдаған, Халықаралық қонақ үй ережелері 1981жыл;</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 Әлемдік туристік агенттіктер ассоциациясы федерациясының ,қонақ үй мен туристік агенттіктер арасындағы кодексі (1991 ж.);</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 xml:space="preserve">* Отель мен тасымалдаушы арасындағы келісім және стандарттық келісім шарт,оны халықаралық көлік одағы қабылдаған (1994г.); </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 Монреаль декларациясы,оны халықаралық әлеуметтік туризм бюросының бас ассамблеясы қабылдаған (1996 жылы.);</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1D6FE6">
        <w:rPr>
          <w:rFonts w:ascii="Times New Roman" w:hAnsi="Times New Roman" w:cs="Times New Roman"/>
          <w:sz w:val="28"/>
          <w:szCs w:val="28"/>
          <w:lang w:val="kk-KZ"/>
        </w:rPr>
        <w:t xml:space="preserve">* </w:t>
      </w:r>
      <w:r w:rsidRPr="00D04DE7">
        <w:rPr>
          <w:rFonts w:ascii="Times New Roman" w:hAnsi="Times New Roman" w:cs="Times New Roman"/>
          <w:sz w:val="28"/>
          <w:szCs w:val="28"/>
          <w:lang w:val="kk-KZ"/>
        </w:rPr>
        <w:t>Маниль</w:t>
      </w:r>
      <w:r w:rsidRPr="001D6FE6">
        <w:rPr>
          <w:rFonts w:ascii="Times New Roman" w:hAnsi="Times New Roman" w:cs="Times New Roman"/>
          <w:sz w:val="28"/>
          <w:szCs w:val="28"/>
          <w:lang w:val="kk-KZ"/>
        </w:rPr>
        <w:t xml:space="preserve"> декларация</w:t>
      </w:r>
      <w:r w:rsidRPr="00D04DE7">
        <w:rPr>
          <w:rFonts w:ascii="Times New Roman" w:hAnsi="Times New Roman" w:cs="Times New Roman"/>
          <w:sz w:val="28"/>
          <w:szCs w:val="28"/>
          <w:lang w:val="kk-KZ"/>
        </w:rPr>
        <w:t xml:space="preserve">сы </w:t>
      </w:r>
      <w:r w:rsidRPr="001D6FE6">
        <w:rPr>
          <w:rFonts w:ascii="Times New Roman" w:hAnsi="Times New Roman" w:cs="Times New Roman"/>
          <w:sz w:val="28"/>
          <w:szCs w:val="28"/>
          <w:lang w:val="kk-KZ"/>
        </w:rPr>
        <w:t xml:space="preserve">(1997 </w:t>
      </w:r>
      <w:r w:rsidRPr="00D04DE7">
        <w:rPr>
          <w:rFonts w:ascii="Times New Roman" w:hAnsi="Times New Roman" w:cs="Times New Roman"/>
          <w:sz w:val="28"/>
          <w:szCs w:val="28"/>
          <w:lang w:val="kk-KZ"/>
        </w:rPr>
        <w:t>жылы</w:t>
      </w:r>
      <w:r w:rsidRPr="001D6FE6">
        <w:rPr>
          <w:rFonts w:ascii="Times New Roman" w:hAnsi="Times New Roman" w:cs="Times New Roman"/>
          <w:sz w:val="28"/>
          <w:szCs w:val="28"/>
          <w:lang w:val="kk-KZ"/>
        </w:rPr>
        <w:t>.);</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Бұл тізімді ұзақ жалғастыруға болады,бірақ қазір  туризм саласындағы халықаралық құқық актілерінің қалай жұмыс істейтінін қарастырайық.</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p>
    <w:p w:rsidR="001D6FE6" w:rsidRPr="00D04DE7" w:rsidRDefault="001D6FE6" w:rsidP="001D6FE6">
      <w:pPr>
        <w:spacing w:after="0" w:line="240" w:lineRule="auto"/>
        <w:jc w:val="both"/>
        <w:rPr>
          <w:rFonts w:ascii="Times New Roman" w:hAnsi="Times New Roman" w:cs="Times New Roman"/>
          <w:b/>
          <w:sz w:val="28"/>
          <w:szCs w:val="28"/>
          <w:lang w:val="kk-KZ"/>
        </w:rPr>
      </w:pPr>
      <w:r w:rsidRPr="00D04DE7">
        <w:rPr>
          <w:rFonts w:ascii="Times New Roman" w:hAnsi="Times New Roman" w:cs="Times New Roman"/>
          <w:b/>
          <w:sz w:val="28"/>
          <w:szCs w:val="28"/>
          <w:lang w:val="kk-KZ"/>
        </w:rPr>
        <w:t>Туризм сферасын халықаралық актілермен тұрақтандыру</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Әлемдік туризм бойынша Манил декларациясы (1980 жылы) туризмге мынадай анықтама береді «адамдар өмірінде маңызды орын алатын, мемлекеттің әлеуметтік, мәдени, білім мен экономика саласымен тығыз байланысты қызмет түрі».</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Жалпы адам құқығы жайлы декларацияға сүйене отырып, Манил декларациясы мемлекеттің  «өз азаматтарына ........ туризмді қол жетімді ету » жайлы  міндеттерін айтуда.</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1993 жылы БҰҰ  Статистикалық  комиссиясы туризмге келесідей анықтама береді : «Туризм адамдардың өзінің тұрғылықты жерінен,басқа жерге  1 жылдан аспайтын уақытқа белгілі бір мақсатпен демалу,емделу және т.б мақсатпен саяхаттауы».</w:t>
      </w:r>
    </w:p>
    <w:p w:rsidR="001D6FE6" w:rsidRPr="00D04DE7" w:rsidRDefault="001D6FE6" w:rsidP="001D6FE6">
      <w:pPr>
        <w:spacing w:after="0" w:line="240" w:lineRule="auto"/>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 xml:space="preserve">  Халықаралық туристік заң туризмнің дамуына үлкен үлес қосады және туристік қызметте жаңа бағыттар пайда болады. Дәстүрлі туристік қызметтер мен қатар жылжымайтын мүлік объектілерің маңызы артуда,олар әртүрлі курорттағы орналастыру орындары ,бұл жердегі демалысты клубтық демалыс дейміз.Бұл қызмет түрі «таймшеринг» және «клубтық демалыс» ретінде танымал. Жаңа қызмет түрін реттейтін жаңа туристік ұйымдар пайда </w:t>
      </w:r>
      <w:r w:rsidRPr="00D04DE7">
        <w:rPr>
          <w:rFonts w:ascii="Times New Roman" w:hAnsi="Times New Roman" w:cs="Times New Roman"/>
          <w:sz w:val="28"/>
          <w:szCs w:val="28"/>
          <w:lang w:val="kk-KZ"/>
        </w:rPr>
        <w:lastRenderedPageBreak/>
        <w:t>болды: Европадағы таймшер ұйымы ол таймшер проблемаларымен айналысады және 1998 жылдан бері ӘТҰ  мүшесі.</w:t>
      </w:r>
    </w:p>
    <w:p w:rsidR="001D6FE6" w:rsidRPr="00D04DE7" w:rsidRDefault="001D6FE6" w:rsidP="001D6FE6">
      <w:pPr>
        <w:spacing w:after="0" w:line="240" w:lineRule="auto"/>
        <w:ind w:firstLine="709"/>
        <w:jc w:val="both"/>
        <w:rPr>
          <w:rFonts w:ascii="Times New Roman" w:hAnsi="Times New Roman" w:cs="Times New Roman"/>
          <w:sz w:val="28"/>
          <w:szCs w:val="28"/>
          <w:lang w:val="kk-KZ"/>
        </w:rPr>
      </w:pPr>
      <w:r w:rsidRPr="00D04DE7">
        <w:rPr>
          <w:rFonts w:ascii="Times New Roman" w:hAnsi="Times New Roman" w:cs="Times New Roman"/>
          <w:sz w:val="28"/>
          <w:szCs w:val="28"/>
          <w:lang w:val="kk-KZ"/>
        </w:rPr>
        <w:t>ӘТҰ таймшеринг сұрақтарын қарастыра отырып, 1996 жылы таймшеринг бойынша арнайы кітап шығарды.</w:t>
      </w:r>
    </w:p>
    <w:p w:rsidR="001D6FE6" w:rsidRPr="00D04DE7" w:rsidRDefault="001D6FE6" w:rsidP="001D6FE6">
      <w:pPr>
        <w:spacing w:after="0" w:line="240" w:lineRule="auto"/>
        <w:rPr>
          <w:rFonts w:ascii="Times New Roman" w:hAnsi="Times New Roman" w:cs="Times New Roman"/>
          <w:sz w:val="28"/>
          <w:szCs w:val="28"/>
          <w:lang w:val="kk-KZ"/>
        </w:rPr>
      </w:pPr>
      <w:r w:rsidRPr="00D04DE7">
        <w:rPr>
          <w:rFonts w:ascii="Times New Roman" w:hAnsi="Times New Roman" w:cs="Times New Roman"/>
          <w:sz w:val="28"/>
          <w:szCs w:val="28"/>
          <w:lang w:val="kk-KZ"/>
        </w:rPr>
        <w:t>Жоғарыда айтылғаннан мынадай қорытынды жасауға болады, еш қандай жерде туристік қызмет өз өзімен болмайды.Сондықтан кез келген мемлекет заңды пайдалана отырып туристік қызмет бизнесін тұрақтадыруға тырысады.</w:t>
      </w:r>
    </w:p>
    <w:p w:rsidR="001D6FE6" w:rsidRPr="00D04DE7" w:rsidRDefault="001D6FE6" w:rsidP="001D6FE6">
      <w:pPr>
        <w:pStyle w:val="a4"/>
        <w:spacing w:before="0" w:beforeAutospacing="0" w:after="0" w:afterAutospacing="0"/>
        <w:rPr>
          <w:b/>
          <w:sz w:val="28"/>
          <w:szCs w:val="28"/>
          <w:lang w:val="kk-KZ"/>
        </w:rPr>
      </w:pPr>
      <w:r w:rsidRPr="00D04DE7">
        <w:rPr>
          <w:b/>
          <w:sz w:val="28"/>
          <w:szCs w:val="28"/>
          <w:lang w:val="kk-KZ"/>
        </w:rPr>
        <w:t>Халықаралық келісімдер</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Туризм және туристік қызметтерді халықаралық құқықтық тұрақтандыру, халықаралық келісімдер негізінде жүзеге асырылады.</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Көп жақты халықаралық келісімдер:</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 xml:space="preserve">- Адам құқығының жалпы декларациясы </w:t>
      </w:r>
      <w:r w:rsidRPr="001D6FE6">
        <w:rPr>
          <w:sz w:val="28"/>
          <w:szCs w:val="28"/>
          <w:lang w:val="kk-KZ"/>
        </w:rPr>
        <w:t xml:space="preserve">10 </w:t>
      </w:r>
      <w:r w:rsidRPr="00D04DE7">
        <w:rPr>
          <w:sz w:val="28"/>
          <w:szCs w:val="28"/>
          <w:lang w:val="kk-KZ"/>
        </w:rPr>
        <w:t xml:space="preserve">желтоқсан </w:t>
      </w:r>
      <w:r w:rsidRPr="001D6FE6">
        <w:rPr>
          <w:sz w:val="28"/>
          <w:szCs w:val="28"/>
          <w:lang w:val="kk-KZ"/>
        </w:rPr>
        <w:t>1948</w:t>
      </w:r>
      <w:r w:rsidRPr="00D04DE7">
        <w:rPr>
          <w:sz w:val="28"/>
          <w:szCs w:val="28"/>
          <w:lang w:val="kk-KZ"/>
        </w:rPr>
        <w:t>жыл;</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 Әлеуметтік,мәдени және экономикалық құқық жайлы пакт 16 желтоқсан 1966 жыл;</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 xml:space="preserve">- Азаматтық және саяси құқық жайлы халықаралық пакт16 желтоқсан </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1966 жыл;</w:t>
      </w:r>
    </w:p>
    <w:p w:rsidR="001D6FE6" w:rsidRPr="00D04DE7" w:rsidRDefault="001D6FE6" w:rsidP="001D6FE6">
      <w:pPr>
        <w:pStyle w:val="a4"/>
        <w:spacing w:before="0" w:beforeAutospacing="0" w:after="0" w:afterAutospacing="0"/>
        <w:rPr>
          <w:sz w:val="28"/>
          <w:szCs w:val="28"/>
          <w:lang w:val="kk-KZ"/>
        </w:rPr>
      </w:pPr>
      <w:r w:rsidRPr="00D04DE7">
        <w:rPr>
          <w:sz w:val="28"/>
          <w:szCs w:val="28"/>
        </w:rPr>
        <w:t xml:space="preserve">- </w:t>
      </w:r>
      <w:r w:rsidRPr="00D04DE7">
        <w:rPr>
          <w:sz w:val="28"/>
          <w:szCs w:val="28"/>
          <w:lang w:val="kk-KZ"/>
        </w:rPr>
        <w:t>Әуе транспорты жайлы</w:t>
      </w:r>
      <w:r w:rsidRPr="00D04DE7">
        <w:rPr>
          <w:sz w:val="28"/>
          <w:szCs w:val="28"/>
        </w:rPr>
        <w:t xml:space="preserve"> Варшава</w:t>
      </w:r>
      <w:r w:rsidRPr="00D04DE7">
        <w:rPr>
          <w:sz w:val="28"/>
          <w:szCs w:val="28"/>
          <w:lang w:val="kk-KZ"/>
        </w:rPr>
        <w:t xml:space="preserve"> </w:t>
      </w:r>
      <w:r w:rsidRPr="00D04DE7">
        <w:rPr>
          <w:sz w:val="28"/>
          <w:szCs w:val="28"/>
        </w:rPr>
        <w:t xml:space="preserve"> конвенция</w:t>
      </w:r>
      <w:r w:rsidRPr="00D04DE7">
        <w:rPr>
          <w:sz w:val="28"/>
          <w:szCs w:val="28"/>
          <w:lang w:val="kk-KZ"/>
        </w:rPr>
        <w:t xml:space="preserve">сы </w:t>
      </w:r>
      <w:r w:rsidRPr="00D04DE7">
        <w:rPr>
          <w:sz w:val="28"/>
          <w:szCs w:val="28"/>
        </w:rPr>
        <w:t xml:space="preserve">12 </w:t>
      </w:r>
      <w:r w:rsidRPr="00D04DE7">
        <w:rPr>
          <w:sz w:val="28"/>
          <w:szCs w:val="28"/>
          <w:lang w:val="kk-KZ"/>
        </w:rPr>
        <w:t xml:space="preserve">қазан </w:t>
      </w:r>
      <w:r w:rsidRPr="00D04DE7">
        <w:rPr>
          <w:sz w:val="28"/>
          <w:szCs w:val="28"/>
        </w:rPr>
        <w:t>1929</w:t>
      </w:r>
      <w:r w:rsidRPr="00D04DE7">
        <w:rPr>
          <w:sz w:val="28"/>
          <w:szCs w:val="28"/>
          <w:lang w:val="kk-KZ"/>
        </w:rPr>
        <w:t>жыл</w:t>
      </w:r>
      <w:r w:rsidRPr="00D04DE7">
        <w:rPr>
          <w:sz w:val="28"/>
          <w:szCs w:val="28"/>
        </w:rPr>
        <w:t xml:space="preserve">; </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 Азаматтық авиация жайлы Чикаг  конвенциясы 7 желтоқсан 1944 жыл және осыған байланысты қабылданған Токио,Гаага және Монреал конвенциялары;</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 Туризм үшін кедендік жеңілдіктер 4 шілде 1954жыл;</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 Әлемдік мәдениет және табиғат мұраларын қорғау конвенциясы 23 қараша 1972жыл;</w:t>
      </w:r>
    </w:p>
    <w:p w:rsidR="001D6FE6" w:rsidRPr="00D04DE7" w:rsidRDefault="001D6FE6" w:rsidP="001D6FE6">
      <w:pPr>
        <w:pStyle w:val="a4"/>
        <w:spacing w:before="0" w:beforeAutospacing="0" w:after="0" w:afterAutospacing="0"/>
        <w:rPr>
          <w:sz w:val="28"/>
          <w:szCs w:val="28"/>
        </w:rPr>
      </w:pPr>
      <w:r w:rsidRPr="00D04DE7">
        <w:rPr>
          <w:sz w:val="28"/>
          <w:szCs w:val="28"/>
        </w:rPr>
        <w:t>-</w:t>
      </w:r>
      <w:r w:rsidRPr="00D04DE7">
        <w:rPr>
          <w:sz w:val="28"/>
          <w:szCs w:val="28"/>
          <w:lang w:val="kk-KZ"/>
        </w:rPr>
        <w:t xml:space="preserve"> Бала құқығы туралы  к</w:t>
      </w:r>
      <w:r w:rsidRPr="00D04DE7">
        <w:rPr>
          <w:sz w:val="28"/>
          <w:szCs w:val="28"/>
        </w:rPr>
        <w:t>онвенция</w:t>
      </w:r>
      <w:r w:rsidRPr="00D04DE7">
        <w:rPr>
          <w:sz w:val="28"/>
          <w:szCs w:val="28"/>
          <w:lang w:val="kk-KZ"/>
        </w:rPr>
        <w:t xml:space="preserve"> </w:t>
      </w:r>
      <w:proofErr w:type="gramStart"/>
      <w:r w:rsidRPr="00D04DE7">
        <w:rPr>
          <w:sz w:val="28"/>
          <w:szCs w:val="28"/>
        </w:rPr>
        <w:t>26</w:t>
      </w:r>
      <w:proofErr w:type="gramEnd"/>
      <w:r w:rsidRPr="00D04DE7">
        <w:rPr>
          <w:sz w:val="28"/>
          <w:szCs w:val="28"/>
        </w:rPr>
        <w:t xml:space="preserve"> </w:t>
      </w:r>
      <w:r w:rsidRPr="00D04DE7">
        <w:rPr>
          <w:sz w:val="28"/>
          <w:szCs w:val="28"/>
          <w:lang w:val="kk-KZ"/>
        </w:rPr>
        <w:t xml:space="preserve">қаңтар </w:t>
      </w:r>
      <w:r w:rsidRPr="00D04DE7">
        <w:rPr>
          <w:sz w:val="28"/>
          <w:szCs w:val="28"/>
        </w:rPr>
        <w:t xml:space="preserve">1990 </w:t>
      </w:r>
      <w:r w:rsidRPr="00D04DE7">
        <w:rPr>
          <w:sz w:val="28"/>
          <w:szCs w:val="28"/>
          <w:lang w:val="kk-KZ"/>
        </w:rPr>
        <w:t>жыл</w:t>
      </w:r>
      <w:r w:rsidRPr="00D04DE7">
        <w:rPr>
          <w:sz w:val="28"/>
          <w:szCs w:val="28"/>
        </w:rPr>
        <w:t xml:space="preserve">; </w:t>
      </w:r>
    </w:p>
    <w:p w:rsidR="001D6FE6" w:rsidRPr="00D04DE7" w:rsidRDefault="001D6FE6" w:rsidP="001D6FE6">
      <w:pPr>
        <w:pStyle w:val="a4"/>
        <w:spacing w:before="0" w:beforeAutospacing="0" w:after="0" w:afterAutospacing="0"/>
        <w:rPr>
          <w:sz w:val="28"/>
          <w:szCs w:val="28"/>
        </w:rPr>
      </w:pPr>
      <w:r w:rsidRPr="00D04DE7">
        <w:rPr>
          <w:sz w:val="28"/>
          <w:szCs w:val="28"/>
        </w:rPr>
        <w:t xml:space="preserve">- </w:t>
      </w:r>
      <w:r w:rsidRPr="00D04DE7">
        <w:rPr>
          <w:sz w:val="28"/>
          <w:szCs w:val="28"/>
          <w:lang w:val="kk-KZ"/>
        </w:rPr>
        <w:t xml:space="preserve">Сауда және қызмет жайлы басты келісім </w:t>
      </w:r>
      <w:r w:rsidRPr="00D04DE7">
        <w:rPr>
          <w:sz w:val="28"/>
          <w:szCs w:val="28"/>
        </w:rPr>
        <w:t xml:space="preserve">15 </w:t>
      </w:r>
      <w:r w:rsidRPr="00D04DE7">
        <w:rPr>
          <w:sz w:val="28"/>
          <w:szCs w:val="28"/>
          <w:lang w:val="kk-KZ"/>
        </w:rPr>
        <w:t>сәуі</w:t>
      </w:r>
      <w:proofErr w:type="gramStart"/>
      <w:r w:rsidRPr="00D04DE7">
        <w:rPr>
          <w:sz w:val="28"/>
          <w:szCs w:val="28"/>
          <w:lang w:val="kk-KZ"/>
        </w:rPr>
        <w:t>р</w:t>
      </w:r>
      <w:proofErr w:type="gramEnd"/>
      <w:r w:rsidRPr="00D04DE7">
        <w:rPr>
          <w:sz w:val="28"/>
          <w:szCs w:val="28"/>
          <w:lang w:val="kk-KZ"/>
        </w:rPr>
        <w:t xml:space="preserve"> </w:t>
      </w:r>
      <w:r w:rsidRPr="00D04DE7">
        <w:rPr>
          <w:sz w:val="28"/>
          <w:szCs w:val="28"/>
        </w:rPr>
        <w:t xml:space="preserve">1994 </w:t>
      </w:r>
      <w:r w:rsidRPr="00D04DE7">
        <w:rPr>
          <w:sz w:val="28"/>
          <w:szCs w:val="28"/>
          <w:lang w:val="kk-KZ"/>
        </w:rPr>
        <w:t>жылш</w:t>
      </w:r>
      <w:r w:rsidRPr="00D04DE7">
        <w:rPr>
          <w:sz w:val="28"/>
          <w:szCs w:val="28"/>
        </w:rPr>
        <w:t xml:space="preserve">; </w:t>
      </w:r>
    </w:p>
    <w:p w:rsidR="001D6FE6" w:rsidRPr="00D04DE7" w:rsidRDefault="001D6FE6" w:rsidP="001D6FE6">
      <w:pPr>
        <w:pStyle w:val="a4"/>
        <w:spacing w:before="0" w:beforeAutospacing="0" w:after="0" w:afterAutospacing="0"/>
        <w:rPr>
          <w:sz w:val="28"/>
          <w:szCs w:val="28"/>
          <w:lang w:val="kk-KZ"/>
        </w:rPr>
      </w:pPr>
      <w:r w:rsidRPr="00D04DE7">
        <w:rPr>
          <w:sz w:val="28"/>
          <w:szCs w:val="28"/>
        </w:rPr>
        <w:t xml:space="preserve">- </w:t>
      </w:r>
      <w:r w:rsidRPr="00D04DE7">
        <w:rPr>
          <w:sz w:val="28"/>
          <w:szCs w:val="28"/>
          <w:lang w:val="kk-KZ"/>
        </w:rPr>
        <w:t>Биололиялық әртүрлілік жайлы</w:t>
      </w:r>
      <w:r w:rsidRPr="00D04DE7">
        <w:rPr>
          <w:sz w:val="28"/>
          <w:szCs w:val="28"/>
        </w:rPr>
        <w:t xml:space="preserve"> </w:t>
      </w:r>
      <w:r w:rsidRPr="00D04DE7">
        <w:rPr>
          <w:sz w:val="28"/>
          <w:szCs w:val="28"/>
          <w:lang w:val="kk-KZ"/>
        </w:rPr>
        <w:t xml:space="preserve"> к</w:t>
      </w:r>
      <w:r w:rsidRPr="00D04DE7">
        <w:rPr>
          <w:sz w:val="28"/>
          <w:szCs w:val="28"/>
        </w:rPr>
        <w:t>онвенция</w:t>
      </w:r>
      <w:r w:rsidRPr="00D04DE7">
        <w:rPr>
          <w:sz w:val="28"/>
          <w:szCs w:val="28"/>
          <w:lang w:val="kk-KZ"/>
        </w:rPr>
        <w:t xml:space="preserve"> </w:t>
      </w:r>
      <w:proofErr w:type="gramStart"/>
      <w:r w:rsidRPr="00D04DE7">
        <w:rPr>
          <w:sz w:val="28"/>
          <w:szCs w:val="28"/>
        </w:rPr>
        <w:t>6</w:t>
      </w:r>
      <w:proofErr w:type="gramEnd"/>
      <w:r w:rsidRPr="00D04DE7">
        <w:rPr>
          <w:sz w:val="28"/>
          <w:szCs w:val="28"/>
        </w:rPr>
        <w:t xml:space="preserve"> </w:t>
      </w:r>
      <w:r w:rsidRPr="00D04DE7">
        <w:rPr>
          <w:sz w:val="28"/>
          <w:szCs w:val="28"/>
          <w:lang w:val="kk-KZ"/>
        </w:rPr>
        <w:t xml:space="preserve">қаңтар </w:t>
      </w:r>
      <w:r w:rsidRPr="00D04DE7">
        <w:rPr>
          <w:sz w:val="28"/>
          <w:szCs w:val="28"/>
        </w:rPr>
        <w:t>1995</w:t>
      </w:r>
      <w:r w:rsidRPr="00D04DE7">
        <w:rPr>
          <w:sz w:val="28"/>
          <w:szCs w:val="28"/>
          <w:lang w:val="kk-KZ"/>
        </w:rPr>
        <w:t>жыл;</w:t>
      </w:r>
    </w:p>
    <w:p w:rsidR="001D6FE6" w:rsidRPr="00D04DE7" w:rsidRDefault="001D6FE6" w:rsidP="001D6FE6">
      <w:pPr>
        <w:pStyle w:val="a4"/>
        <w:spacing w:before="0" w:beforeAutospacing="0" w:after="0" w:afterAutospacing="0"/>
        <w:rPr>
          <w:sz w:val="28"/>
          <w:szCs w:val="28"/>
          <w:lang w:val="kk-KZ"/>
        </w:rPr>
      </w:pPr>
      <w:r w:rsidRPr="00D04DE7">
        <w:rPr>
          <w:sz w:val="28"/>
          <w:szCs w:val="28"/>
          <w:lang w:val="kk-KZ"/>
        </w:rPr>
        <w:t>Халықаралық  туристік  құқықтың келесі көзі халықаралық  екіжақты келісімдер.Қазіргі таңда Казақстан Республикасының қатысуымен туризм саласында  40 астам үкімет аралық екіжақты келісімдер бар,соның ішінде Түркия,Италия,Болгария,Фрация,Кипр,Испания,Қытай,Куба,Тунис,Бразилия,Тайландпен.</w:t>
      </w:r>
    </w:p>
    <w:p w:rsidR="001D6FE6" w:rsidRPr="001D6FE6" w:rsidRDefault="001D6FE6" w:rsidP="001D6FE6">
      <w:pPr>
        <w:spacing w:after="0" w:line="240" w:lineRule="auto"/>
        <w:jc w:val="both"/>
        <w:rPr>
          <w:rFonts w:ascii="Times New Roman" w:hAnsi="Times New Roman" w:cs="Times New Roman"/>
          <w:b/>
          <w:sz w:val="28"/>
          <w:szCs w:val="28"/>
          <w:lang w:val="kk-KZ"/>
        </w:rPr>
      </w:pPr>
    </w:p>
    <w:p w:rsidR="001D6FE6" w:rsidRPr="00146155" w:rsidRDefault="001D6FE6" w:rsidP="001D6FE6">
      <w:pPr>
        <w:spacing w:after="0" w:line="240" w:lineRule="auto"/>
        <w:jc w:val="both"/>
        <w:rPr>
          <w:rFonts w:ascii="Times New Roman" w:hAnsi="Times New Roman" w:cs="Times New Roman"/>
          <w:b/>
          <w:sz w:val="28"/>
          <w:szCs w:val="28"/>
          <w:lang w:val="kk-KZ"/>
        </w:rPr>
      </w:pPr>
      <w:r w:rsidRPr="00146155">
        <w:rPr>
          <w:rFonts w:ascii="Times New Roman" w:hAnsi="Times New Roman" w:cs="Times New Roman"/>
          <w:b/>
          <w:sz w:val="28"/>
          <w:szCs w:val="28"/>
          <w:lang w:val="kk-KZ"/>
        </w:rPr>
        <w:t>Лекция №12 Туризм бойынша маманданған ұйымдар</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b/>
          <w:sz w:val="28"/>
          <w:szCs w:val="28"/>
          <w:lang w:val="kk-KZ"/>
        </w:rPr>
        <w:t xml:space="preserve">                             Жоспар</w:t>
      </w:r>
      <w:r w:rsidRPr="00146155">
        <w:rPr>
          <w:rFonts w:ascii="Times New Roman" w:hAnsi="Times New Roman" w:cs="Times New Roman"/>
          <w:sz w:val="28"/>
          <w:szCs w:val="28"/>
          <w:lang w:val="kk-KZ"/>
        </w:rPr>
        <w:t>:</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1.Біріккен Ұлттар Ұйымы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2.Негізгі маманданған ұйымдар</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3.Халықаралық кәсіподақ және жастар ұйымы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4.Туристік агенттіктің ұлттық ассоциациясы</w:t>
      </w:r>
    </w:p>
    <w:p w:rsidR="001D6FE6" w:rsidRPr="00146155" w:rsidRDefault="001D6FE6" w:rsidP="001D6FE6">
      <w:pPr>
        <w:spacing w:after="0" w:line="240" w:lineRule="auto"/>
        <w:jc w:val="both"/>
        <w:rPr>
          <w:rFonts w:ascii="Times New Roman" w:hAnsi="Times New Roman" w:cs="Times New Roman"/>
          <w:b/>
          <w:sz w:val="28"/>
          <w:szCs w:val="28"/>
          <w:lang w:val="kk-KZ"/>
        </w:rPr>
      </w:pPr>
      <w:r w:rsidRPr="00146155">
        <w:rPr>
          <w:rFonts w:ascii="Times New Roman" w:hAnsi="Times New Roman" w:cs="Times New Roman"/>
          <w:b/>
          <w:sz w:val="28"/>
          <w:szCs w:val="28"/>
          <w:lang w:val="kk-KZ"/>
        </w:rPr>
        <w:t xml:space="preserve">                     Қолданылған әдебиеттер:</w:t>
      </w:r>
    </w:p>
    <w:p w:rsidR="001D6FE6" w:rsidRPr="00146155" w:rsidRDefault="001D6FE6" w:rsidP="001D6FE6">
      <w:pPr>
        <w:spacing w:after="0" w:line="240" w:lineRule="auto"/>
        <w:jc w:val="both"/>
        <w:rPr>
          <w:rFonts w:ascii="Times New Roman" w:hAnsi="Times New Roman" w:cs="Times New Roman"/>
          <w:sz w:val="28"/>
          <w:szCs w:val="28"/>
        </w:rPr>
      </w:pPr>
      <w:r w:rsidRPr="00146155">
        <w:rPr>
          <w:rFonts w:ascii="Times New Roman" w:hAnsi="Times New Roman" w:cs="Times New Roman"/>
          <w:sz w:val="28"/>
          <w:szCs w:val="28"/>
        </w:rPr>
        <w:t>1.Александрова «Международный туризм»</w:t>
      </w:r>
    </w:p>
    <w:p w:rsidR="001D6FE6" w:rsidRPr="00146155" w:rsidRDefault="001D6FE6" w:rsidP="001D6FE6">
      <w:pPr>
        <w:spacing w:after="0" w:line="240" w:lineRule="auto"/>
        <w:jc w:val="both"/>
        <w:rPr>
          <w:rFonts w:ascii="Times New Roman" w:hAnsi="Times New Roman" w:cs="Times New Roman"/>
          <w:sz w:val="28"/>
          <w:szCs w:val="28"/>
          <w:lang w:val="en-US"/>
        </w:rPr>
      </w:pPr>
      <w:proofErr w:type="gramStart"/>
      <w:r w:rsidRPr="00146155">
        <w:rPr>
          <w:rFonts w:ascii="Times New Roman" w:hAnsi="Times New Roman" w:cs="Times New Roman"/>
          <w:sz w:val="28"/>
          <w:szCs w:val="28"/>
          <w:lang w:val="en-US"/>
        </w:rPr>
        <w:t>2.www</w:t>
      </w:r>
      <w:proofErr w:type="gramEnd"/>
      <w:r w:rsidRPr="00146155">
        <w:rPr>
          <w:rFonts w:ascii="Times New Roman" w:hAnsi="Times New Roman" w:cs="Times New Roman"/>
          <w:sz w:val="28"/>
          <w:szCs w:val="28"/>
          <w:lang w:val="kk-KZ"/>
        </w:rPr>
        <w:t>.</w:t>
      </w:r>
      <w:r w:rsidRPr="00146155">
        <w:rPr>
          <w:rFonts w:ascii="Times New Roman" w:hAnsi="Times New Roman" w:cs="Times New Roman"/>
          <w:sz w:val="28"/>
          <w:szCs w:val="28"/>
          <w:lang w:val="en-US"/>
        </w:rPr>
        <w:t xml:space="preserve"> </w:t>
      </w:r>
      <w:proofErr w:type="gramStart"/>
      <w:r w:rsidRPr="00146155">
        <w:rPr>
          <w:rFonts w:ascii="Times New Roman" w:hAnsi="Times New Roman" w:cs="Times New Roman"/>
          <w:sz w:val="28"/>
          <w:szCs w:val="28"/>
          <w:lang w:val="en-US"/>
        </w:rPr>
        <w:t>world-</w:t>
      </w:r>
      <w:proofErr w:type="gramEnd"/>
      <w:r w:rsidRPr="00146155">
        <w:rPr>
          <w:rFonts w:ascii="Times New Roman" w:hAnsi="Times New Roman" w:cs="Times New Roman"/>
          <w:sz w:val="28"/>
          <w:szCs w:val="28"/>
          <w:lang w:val="en-US"/>
        </w:rPr>
        <w:t xml:space="preserve"> tourism </w:t>
      </w:r>
      <w:r w:rsidRPr="00146155">
        <w:rPr>
          <w:rFonts w:ascii="Times New Roman" w:hAnsi="Times New Roman" w:cs="Times New Roman"/>
          <w:sz w:val="28"/>
          <w:szCs w:val="28"/>
          <w:lang w:val="kk-KZ"/>
        </w:rPr>
        <w:t>.</w:t>
      </w:r>
      <w:r w:rsidRPr="00146155">
        <w:rPr>
          <w:rFonts w:ascii="Times New Roman" w:hAnsi="Times New Roman" w:cs="Times New Roman"/>
          <w:sz w:val="28"/>
          <w:szCs w:val="28"/>
          <w:lang w:val="en-US"/>
        </w:rPr>
        <w:t>org</w:t>
      </w:r>
    </w:p>
    <w:p w:rsidR="001D6FE6" w:rsidRPr="00146155" w:rsidRDefault="001D6FE6" w:rsidP="001D6FE6">
      <w:pPr>
        <w:spacing w:after="0" w:line="240" w:lineRule="auto"/>
        <w:jc w:val="both"/>
        <w:rPr>
          <w:rFonts w:ascii="Times New Roman" w:hAnsi="Times New Roman" w:cs="Times New Roman"/>
          <w:sz w:val="28"/>
          <w:szCs w:val="28"/>
          <w:lang w:val="kk-KZ"/>
        </w:rPr>
      </w:pPr>
      <w:proofErr w:type="gramStart"/>
      <w:r w:rsidRPr="00146155">
        <w:rPr>
          <w:rFonts w:ascii="Times New Roman" w:hAnsi="Times New Roman" w:cs="Times New Roman"/>
          <w:sz w:val="28"/>
          <w:szCs w:val="28"/>
          <w:lang w:val="en-US"/>
        </w:rPr>
        <w:t>3.www</w:t>
      </w:r>
      <w:proofErr w:type="gramEnd"/>
      <w:r w:rsidRPr="00146155">
        <w:rPr>
          <w:rFonts w:ascii="Times New Roman" w:hAnsi="Times New Roman" w:cs="Times New Roman"/>
          <w:sz w:val="28"/>
          <w:szCs w:val="28"/>
          <w:lang w:val="kk-KZ"/>
        </w:rPr>
        <w:t>.</w:t>
      </w:r>
      <w:r w:rsidRPr="00146155">
        <w:rPr>
          <w:rFonts w:ascii="Times New Roman" w:hAnsi="Times New Roman" w:cs="Times New Roman"/>
          <w:sz w:val="28"/>
          <w:szCs w:val="28"/>
          <w:lang w:val="en-US"/>
        </w:rPr>
        <w:t xml:space="preserve"> </w:t>
      </w:r>
      <w:proofErr w:type="gramStart"/>
      <w:r w:rsidRPr="00146155">
        <w:rPr>
          <w:rFonts w:ascii="Times New Roman" w:hAnsi="Times New Roman" w:cs="Times New Roman"/>
          <w:sz w:val="28"/>
          <w:szCs w:val="28"/>
          <w:lang w:val="en-US"/>
        </w:rPr>
        <w:t>tourlib</w:t>
      </w:r>
      <w:proofErr w:type="gramEnd"/>
      <w:r w:rsidRPr="00146155">
        <w:rPr>
          <w:rFonts w:ascii="Times New Roman" w:hAnsi="Times New Roman" w:cs="Times New Roman"/>
          <w:sz w:val="28"/>
          <w:szCs w:val="28"/>
          <w:lang w:val="en-US"/>
        </w:rPr>
        <w:t xml:space="preserve"> </w:t>
      </w:r>
      <w:r w:rsidRPr="00146155">
        <w:rPr>
          <w:rFonts w:ascii="Times New Roman" w:hAnsi="Times New Roman" w:cs="Times New Roman"/>
          <w:sz w:val="28"/>
          <w:szCs w:val="28"/>
          <w:lang w:val="kk-KZ"/>
        </w:rPr>
        <w:t>.</w:t>
      </w:r>
      <w:r w:rsidRPr="00146155">
        <w:rPr>
          <w:rFonts w:ascii="Times New Roman" w:hAnsi="Times New Roman" w:cs="Times New Roman"/>
          <w:sz w:val="28"/>
          <w:szCs w:val="28"/>
          <w:lang w:val="en-US"/>
        </w:rPr>
        <w:t>ru</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b/>
          <w:sz w:val="28"/>
          <w:szCs w:val="28"/>
          <w:lang w:val="kk-KZ"/>
        </w:rPr>
        <w:t>Біріккен Ұлттар Ұйымы.</w:t>
      </w:r>
      <w:r w:rsidRPr="00146155">
        <w:rPr>
          <w:rFonts w:ascii="Times New Roman" w:hAnsi="Times New Roman" w:cs="Times New Roman"/>
          <w:sz w:val="28"/>
          <w:szCs w:val="28"/>
          <w:lang w:val="kk-KZ"/>
        </w:rPr>
        <w:t xml:space="preserve">БҰҰ-ның соңғы актісі «туризмді мыңжылдық дамыту мақсатында қолдану» декларациясы болып табылады.Ол 2005 жылы Нью- Йоркте БҰҰ-ның Генералдық ассамблеясының ST-EP(туризмді тұрақты түрде кедейшілілікті жою мақсатында) бағдарламасын алдағы </w:t>
      </w:r>
      <w:r w:rsidRPr="00146155">
        <w:rPr>
          <w:rFonts w:ascii="Times New Roman" w:hAnsi="Times New Roman" w:cs="Times New Roman"/>
          <w:sz w:val="28"/>
          <w:szCs w:val="28"/>
          <w:lang w:val="kk-KZ"/>
        </w:rPr>
        <w:lastRenderedPageBreak/>
        <w:t xml:space="preserve">уақытта дамыту үшін қабылданды. БҰҰ-ның Генералдық ассамблеясының құжаттарында мемлекеттердегі халықаралық туризмнің құқық мәселесі қаралуда.Халықаралық туризмнің құқықтық тұрақтануында басты ролді  БҰҰ-ның Экономикалық және Әлеуметік одағы(ЭКОСОС) алады.Ол халықаралық туризмді дамытудың дипломатиялық конференцияларын  ұйыдастырушы. ЭКОСОС тың басшылығымен БҰҰ-ның кедендік іс бойынша (1954 ж), БҰҰ-ның Римде (1963ж) туризм және саяхат коференция өтті. </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Әлемдік туризмнің құқықтық тұрақтануын,мемлекеттердегі осы сұрақтардың заңдастырылуын БҰҰ-ның тек басты ұйымдары ғана емес қосымша,соның ішінде бірінші  БҰҰ-ның экономикалық комиссиясы,ол аймақтық туризмді дамытудың проблемаларын шешу үшін жұмыс атқаруда.</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Келесі ұйым – Европалық экономикалық комиссия (ЕЭК). ЕЭК туристік саланы дамытудағы негізгі сұрақтарды,туристік қызметтерді дамыту және қаржылай қамтамасыз ету,туристерге қызмет көрсететін авиа,автомобиль компанияларының бағдарламасы,турстерге қатысты  елге кіретін және елден шет елге шығатын кедендік мәселелерге  арнайы анализ жасаалады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ЕЭК туризм статистикасын жасау сұрақтарымен айналысуда.</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i/>
          <w:sz w:val="28"/>
          <w:szCs w:val="28"/>
          <w:lang w:val="kk-KZ"/>
        </w:rPr>
        <w:t>Латын Америкасы мен Кариб аймағына арналған экономикалық комиссия (ЭКЛАК)</w:t>
      </w:r>
      <w:r w:rsidRPr="00146155">
        <w:rPr>
          <w:rFonts w:ascii="Times New Roman" w:hAnsi="Times New Roman" w:cs="Times New Roman"/>
          <w:sz w:val="28"/>
          <w:szCs w:val="28"/>
          <w:lang w:val="kk-KZ"/>
        </w:rPr>
        <w:t>. Ол осы аймақтағы халықаралық туризмнің экономикалық аспектілерін зерттеумен айналысады.</w:t>
      </w:r>
      <w:r w:rsidRPr="00146155">
        <w:rPr>
          <w:rFonts w:ascii="Times New Roman" w:hAnsi="Times New Roman" w:cs="Times New Roman"/>
          <w:i/>
          <w:sz w:val="28"/>
          <w:szCs w:val="28"/>
          <w:lang w:val="kk-KZ"/>
        </w:rPr>
        <w:t xml:space="preserve"> </w:t>
      </w:r>
      <w:r w:rsidRPr="00146155">
        <w:rPr>
          <w:rFonts w:ascii="Times New Roman" w:hAnsi="Times New Roman" w:cs="Times New Roman"/>
          <w:sz w:val="28"/>
          <w:szCs w:val="28"/>
          <w:lang w:val="kk-KZ"/>
        </w:rPr>
        <w:t>ЭКЛАК көптеген өзекті зерттеулер жасады, соның ішінде аймақтағы халықаралық туризмді дамыту бағдарламалары мен саясаты,туризм индустриясына ақша қаражатын салу.</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i/>
          <w:sz w:val="28"/>
          <w:szCs w:val="28"/>
          <w:lang w:val="kk-KZ"/>
        </w:rPr>
        <w:t>Батыс Азияға арналған экономикалық комиссия</w:t>
      </w:r>
      <w:r w:rsidRPr="00146155">
        <w:rPr>
          <w:rFonts w:ascii="Times New Roman" w:hAnsi="Times New Roman" w:cs="Times New Roman"/>
          <w:sz w:val="28"/>
          <w:szCs w:val="28"/>
          <w:lang w:val="kk-KZ"/>
        </w:rPr>
        <w:t xml:space="preserve"> </w:t>
      </w:r>
      <w:r w:rsidRPr="00146155">
        <w:rPr>
          <w:rFonts w:ascii="Times New Roman" w:hAnsi="Times New Roman" w:cs="Times New Roman"/>
          <w:i/>
          <w:sz w:val="28"/>
          <w:szCs w:val="28"/>
          <w:lang w:val="kk-KZ"/>
        </w:rPr>
        <w:t>(ЭКЗА)</w:t>
      </w:r>
      <w:r w:rsidRPr="00146155">
        <w:rPr>
          <w:rFonts w:ascii="Times New Roman" w:hAnsi="Times New Roman" w:cs="Times New Roman"/>
          <w:sz w:val="28"/>
          <w:szCs w:val="28"/>
          <w:lang w:val="kk-KZ"/>
        </w:rPr>
        <w:t>.Ол елдегі шетел туризмін, туризмнің материалдық базасының алдағы уақытта дамуы мен халықаралық туризм статистикасы және т.б маңызды зерттеулер жүргізді.</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i/>
          <w:sz w:val="28"/>
          <w:szCs w:val="28"/>
          <w:lang w:val="kk-KZ"/>
        </w:rPr>
        <w:t>Африкаға арналған</w:t>
      </w:r>
      <w:r w:rsidRPr="00146155">
        <w:rPr>
          <w:rFonts w:ascii="Times New Roman" w:hAnsi="Times New Roman" w:cs="Times New Roman"/>
          <w:sz w:val="28"/>
          <w:szCs w:val="28"/>
          <w:lang w:val="kk-KZ"/>
        </w:rPr>
        <w:t xml:space="preserve"> </w:t>
      </w:r>
      <w:r w:rsidRPr="00146155">
        <w:rPr>
          <w:rFonts w:ascii="Times New Roman" w:hAnsi="Times New Roman" w:cs="Times New Roman"/>
          <w:i/>
          <w:sz w:val="28"/>
          <w:szCs w:val="28"/>
          <w:lang w:val="kk-KZ"/>
        </w:rPr>
        <w:t>экономикалық комиссия</w:t>
      </w:r>
      <w:r w:rsidRPr="00146155">
        <w:rPr>
          <w:rFonts w:ascii="Times New Roman" w:hAnsi="Times New Roman" w:cs="Times New Roman"/>
          <w:sz w:val="28"/>
          <w:szCs w:val="28"/>
          <w:lang w:val="kk-KZ"/>
        </w:rPr>
        <w:t xml:space="preserve"> </w:t>
      </w:r>
      <w:r w:rsidRPr="00146155">
        <w:rPr>
          <w:rFonts w:ascii="Times New Roman" w:hAnsi="Times New Roman" w:cs="Times New Roman"/>
          <w:i/>
          <w:sz w:val="28"/>
          <w:szCs w:val="28"/>
          <w:lang w:val="kk-KZ"/>
        </w:rPr>
        <w:t>(ЭКА)</w:t>
      </w:r>
      <w:r w:rsidRPr="00146155">
        <w:rPr>
          <w:rFonts w:ascii="Times New Roman" w:hAnsi="Times New Roman" w:cs="Times New Roman"/>
          <w:sz w:val="28"/>
          <w:szCs w:val="28"/>
          <w:lang w:val="kk-KZ"/>
        </w:rPr>
        <w:t>.Комиссия аймақтағы халықаралық туризмді дамыту мен проблемаларын зерттеп шешуде.ЭКА аймақтағы халықаралық туризмнің статистикасының біркелкі жүйесін жасауда үлкен жұмыс атқарды.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Туризмнің дамуына көптеген үкімет аралық және үкіметтік емес ұйымдар әсер етуде,оның ішінде Халықаралық еңбек ұйымы,Әлемдік денсаулық сақтау ұйымы,БҰҰ ның білім, ғылым және мәдениет  бойынша ЮНЕСКО ұйымы, халықаралық теңіз ұйымы, Халықаралық азаматтық авиация ұйымы және т.б.</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1996 ж Халықаралық әлеуметтік туризм бюросының бас ассамблеясы Монреаль декларациясын қабылдады.Ол әлеуметтік туризмнің басты мақсаты барлық адамдар үшін туристік демалысты қолжетімді етіп қамтамасыз ету,соның ішінде отбасылар,жастар және зейнеткерлер.Декларация әлеуметтік туризм критерилерін анықтап, бекітті. Әлеуметтік туризмді әлемдік деңгейде дамыту барысында туризм саласындағы жетекшілер Маниль декларациясын қабылдады.Манила,Филиппин, 22 мамыр 1997 ж.</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ЮНВТО, МБСТ-мен қатар туризммен байланысты басқа да халықаралық ұйымдар жұмыс істейді.Мысалы мыналарды атауға болады: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lastRenderedPageBreak/>
        <w:t>- Халықаралық әуе транспорт ассоциясы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Халықаралық азаматтық авиация ұйымы.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b/>
          <w:sz w:val="28"/>
          <w:szCs w:val="28"/>
          <w:lang w:val="kk-KZ"/>
        </w:rPr>
        <w:t>Дүниежүзілік туристік агенттіктердің ассоциациясының федерациясы ( United Federation of Travel Agents Associations)-</w:t>
      </w:r>
      <w:r w:rsidRPr="00146155">
        <w:rPr>
          <w:rFonts w:ascii="Times New Roman" w:hAnsi="Times New Roman" w:cs="Times New Roman"/>
          <w:sz w:val="28"/>
          <w:szCs w:val="28"/>
          <w:lang w:val="kk-KZ"/>
        </w:rPr>
        <w:t>халықаралық туристік ұйым,ұлттық туристік ассоциациялармен ұйымдардың мүшелері ретінде біріктіретін дүниежүзілік туристік ұйым. Ассоциациялық мүшелер туристік агенттіктер,қонақ үй, транспорттық ұйым,оқу орындары.Онда әр елдің ұлттық туристік агенттіктердің ассоциациясы тіркелген.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Халықаралық туризмнің дамуына көңіл бөле отырып Федерация туристік бизнесті либерализациялау және туристік фирмалардың құқығын қорғаушы ретінде жұмыс атқарады.Ұйым   1919ж жұмыс атқарған және 1964ж құрылған халықаралық туристік агенттіктердің ассоциацияларының бірігуінен 1966ж құрылды.</w:t>
      </w:r>
      <w:r w:rsidRPr="00146155">
        <w:rPr>
          <w:rFonts w:ascii="Times New Roman" w:hAnsi="Times New Roman" w:cs="Times New Roman"/>
          <w:b/>
          <w:sz w:val="28"/>
          <w:szCs w:val="28"/>
          <w:lang w:val="kk-KZ"/>
        </w:rPr>
        <w:t xml:space="preserve"> </w:t>
      </w:r>
      <w:r w:rsidRPr="00146155">
        <w:rPr>
          <w:rFonts w:ascii="Times New Roman" w:hAnsi="Times New Roman" w:cs="Times New Roman"/>
          <w:sz w:val="28"/>
          <w:szCs w:val="28"/>
          <w:lang w:val="kk-KZ"/>
        </w:rPr>
        <w:t>Дүниежүзілік туристік агенттіктердің ассоциациясының Федерациясы  80 жуық ұлттық ассоциациясыны қосады және жеке ұйымдық мүшелерді 1400 –ге жуығын 80 астам елге таныстырады. Дүниежүзілік Федерация мүше санына: Американдық қоғам турагенттігі, Ассоциациялық Британ турагенттігі, Ассоциациялық неміс бюро саяхаты,  Солтүстік елдер Ассоциациялық туристік бюро одағы, «Томас Кук және баласы» және т.б жатады.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xml:space="preserve">Дүниежүзілік федерацияның басты мақсаты құқықтық, қаржылық, профессионалдық және материалдық техникалық көмек көрсететін ұлттық турагенттер ассоциация құру және күшейту. Дүниежүзілік федерацияның тәжірибелік жұмысында мынадай сұрақтарды қамтиды:автоматтандыру,қонақ үй шаруашылығы, транспорт,профессионалдық дайындық,заңдық қолдау, туристік сақтандыру және т.б. </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Дүниежүзілік федерацияның секретариаты Брюсселде (Бельгия) орналасқан.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Ресми тілі – ағылшын,француз,испан.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Басқарушы ұйым –  жыл сайын шақырылатын Бас ассамблея, Директорлар кеңесі және Атқарушы комитет.</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Экскурсиялық қызмет көрсету және турлар бойынша  халықаралық ассоциация – халықаралық туристік ұйым, оның  мүшелері болып экскурсиялық қызмет көрсету ұйымдары жатады.1953 жылы құрылған.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Ассоциация жыл сайын Тарифтік  турлар мен экскурсиялық қызмет көрсету туралы анықтамалар шығарады,оның ішіне турлардың бағасы мен бағдарламалар кіреді,оны Ассоциация мүшелері ұйымдастырады.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Альянс қазіргі  уақытта әлемнің 84 елін 140 ұйымдармен 60 млн. астам мүшелері бар.</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Секретариаты Лиссабонда (Португалия) орналасқан.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Ресми тілі – ағылшын.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Басқарушы ұйым –  жыл сайын шақырылатын Бас ассамблея, Директорлар кеңесі.</w:t>
      </w:r>
    </w:p>
    <w:p w:rsidR="001D6FE6" w:rsidRPr="00146155" w:rsidRDefault="001D6FE6" w:rsidP="001D6FE6">
      <w:pPr>
        <w:spacing w:after="0" w:line="240" w:lineRule="auto"/>
        <w:jc w:val="both"/>
        <w:rPr>
          <w:rFonts w:ascii="Times New Roman" w:hAnsi="Times New Roman" w:cs="Times New Roman"/>
          <w:b/>
          <w:sz w:val="28"/>
          <w:szCs w:val="28"/>
          <w:lang w:val="en-US"/>
        </w:rPr>
      </w:pPr>
      <w:r w:rsidRPr="00146155">
        <w:rPr>
          <w:rFonts w:ascii="Times New Roman" w:hAnsi="Times New Roman" w:cs="Times New Roman"/>
          <w:b/>
          <w:sz w:val="28"/>
          <w:szCs w:val="28"/>
          <w:lang w:val="kk-KZ"/>
        </w:rPr>
        <w:t>Экономикалық серіктстікті дамыту ұйымы– ОЭСР (</w:t>
      </w:r>
      <w:r w:rsidRPr="00146155">
        <w:rPr>
          <w:rFonts w:ascii="Times New Roman" w:hAnsi="Times New Roman" w:cs="Times New Roman"/>
          <w:b/>
          <w:sz w:val="28"/>
          <w:szCs w:val="28"/>
          <w:lang w:val="en-US"/>
        </w:rPr>
        <w:t>Organization for Economic Cooperation and Development-OECD</w:t>
      </w:r>
      <w:r w:rsidRPr="00146155">
        <w:rPr>
          <w:rFonts w:ascii="Times New Roman" w:hAnsi="Times New Roman" w:cs="Times New Roman"/>
          <w:b/>
          <w:sz w:val="28"/>
          <w:szCs w:val="28"/>
          <w:lang w:val="kk-KZ"/>
        </w:rPr>
        <w:t>)</w:t>
      </w:r>
    </w:p>
    <w:p w:rsidR="001D6FE6" w:rsidRPr="00146155" w:rsidRDefault="001D6FE6" w:rsidP="001D6FE6">
      <w:pPr>
        <w:spacing w:after="0" w:line="240" w:lineRule="auto"/>
        <w:jc w:val="both"/>
        <w:rPr>
          <w:rFonts w:ascii="Times New Roman" w:hAnsi="Times New Roman" w:cs="Times New Roman"/>
          <w:sz w:val="28"/>
          <w:szCs w:val="28"/>
          <w:lang w:val="kk-KZ"/>
        </w:rPr>
      </w:pPr>
      <w:proofErr w:type="gramStart"/>
      <w:r w:rsidRPr="00146155">
        <w:rPr>
          <w:rFonts w:ascii="Times New Roman" w:hAnsi="Times New Roman" w:cs="Times New Roman"/>
          <w:sz w:val="28"/>
          <w:szCs w:val="28"/>
          <w:lang w:val="en-US"/>
        </w:rPr>
        <w:lastRenderedPageBreak/>
        <w:t>1960</w:t>
      </w:r>
      <w:r w:rsidRPr="00146155">
        <w:rPr>
          <w:rFonts w:ascii="Times New Roman" w:hAnsi="Times New Roman" w:cs="Times New Roman"/>
          <w:sz w:val="28"/>
          <w:szCs w:val="28"/>
          <w:lang w:val="kk-KZ"/>
        </w:rPr>
        <w:t xml:space="preserve">жылы </w:t>
      </w:r>
      <w:r w:rsidRPr="00146155">
        <w:rPr>
          <w:rFonts w:ascii="Times New Roman" w:hAnsi="Times New Roman" w:cs="Times New Roman"/>
          <w:sz w:val="28"/>
          <w:szCs w:val="28"/>
          <w:lang w:val="en-US"/>
        </w:rPr>
        <w:t xml:space="preserve"> 14</w:t>
      </w:r>
      <w:proofErr w:type="gramEnd"/>
      <w:r w:rsidRPr="00146155">
        <w:rPr>
          <w:rFonts w:ascii="Times New Roman" w:hAnsi="Times New Roman" w:cs="Times New Roman"/>
          <w:sz w:val="28"/>
          <w:szCs w:val="28"/>
          <w:lang w:val="kk-KZ"/>
        </w:rPr>
        <w:t xml:space="preserve"> желтоқсанда Парижде ОЕСР</w:t>
      </w:r>
      <w:r w:rsidRPr="00146155">
        <w:rPr>
          <w:rFonts w:ascii="Times New Roman" w:hAnsi="Times New Roman" w:cs="Times New Roman"/>
          <w:b/>
          <w:sz w:val="28"/>
          <w:szCs w:val="28"/>
          <w:lang w:val="kk-KZ"/>
        </w:rPr>
        <w:t>–</w:t>
      </w:r>
      <w:r w:rsidRPr="00146155">
        <w:rPr>
          <w:rFonts w:ascii="Times New Roman" w:hAnsi="Times New Roman" w:cs="Times New Roman"/>
          <w:sz w:val="28"/>
          <w:szCs w:val="28"/>
          <w:lang w:val="kk-KZ"/>
        </w:rPr>
        <w:t xml:space="preserve"> дың жарлығымен құрылды.Жарлыққа сәйкес бұл ұйым мына мақсаттарды орындау үшін құрылған: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ОЕСР құрамына кіретін елдердің экономикасын дамыту,халықтың өмір сүру деңгейін көтеру,әлемдік экономика дамуына үлес қосу;</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әлемдік сауданы дамыту;</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-ОЕСР құрамына кіретін елдер мен басқада мемлекеттердің экономикалық дамуына үлес қосу.</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ОЕСР мүшелері:Австралия,Австрия,Бельгия,Канада,Дания,Финляндия,</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Франция,Германия,Греция,Исландия,Ирландия,Италия,Япония,</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Люксембург,Нидерланды,Жаңа Зеландия,Норвегия,Португалия,</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xml:space="preserve">Испания,Швеция,Швейцария,Турция,АҚШ. ОЕСР құрамындағы мемлекеттер мен Югославиядағы туризмнің дамымау проблемаларын зерттеп,туристік комитет туризмді дамытуға көмектеседі. Туристік комитет белсенді түрде «ОЕСР құрамындағы елдердегі халықаралық туризм мен туристік саясат»жайлы жыл сайын қорытынды жасайды. </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b/>
          <w:sz w:val="28"/>
          <w:szCs w:val="28"/>
          <w:lang w:val="kk-KZ"/>
        </w:rPr>
        <w:t>Азия -Тынық мұхиттық туристік ассоциация (Pacific Asia Travel Association- PATA)</w:t>
      </w:r>
      <w:r w:rsidRPr="00146155">
        <w:rPr>
          <w:rFonts w:ascii="Times New Roman" w:hAnsi="Times New Roman" w:cs="Times New Roman"/>
          <w:sz w:val="28"/>
          <w:szCs w:val="28"/>
          <w:lang w:val="kk-KZ"/>
        </w:rPr>
        <w:t xml:space="preserve"> Ассоциация 1951жылы</w:t>
      </w:r>
      <w:r w:rsidRPr="00146155">
        <w:rPr>
          <w:rFonts w:ascii="Times New Roman" w:hAnsi="Times New Roman" w:cs="Times New Roman"/>
          <w:b/>
          <w:sz w:val="28"/>
          <w:szCs w:val="28"/>
          <w:lang w:val="kk-KZ"/>
        </w:rPr>
        <w:t xml:space="preserve"> </w:t>
      </w:r>
      <w:r w:rsidRPr="00146155">
        <w:rPr>
          <w:rFonts w:ascii="Times New Roman" w:hAnsi="Times New Roman" w:cs="Times New Roman"/>
          <w:sz w:val="28"/>
          <w:szCs w:val="28"/>
          <w:lang w:val="kk-KZ"/>
        </w:rPr>
        <w:t>Азия -Тынық мұхит бағытындағы туризмді дамыту үшін құрылған. Бұл Ассоциацияға Азия -Тынық мұхит аймағындағы 34 ел кіреді,олардың басты мақсаты:осы аймақтағы туризм мен саяхатты дамыту және жетістікке жету.Ұйымның жүргізіп жатқан жұмысы туризмді бағдарламаларды қолдану арқылы дамытуға негізделген.РАТА халықаралық туристік ұйымдар арасында үлкен беделге ие.</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Ұйым мүшелері Азия -Тынық мұхит аймағындағы туризм проблемаларын шешу мен аймақтағы туризм болашағын дамыту үшін әр түрлі шаралар жасауда. Ассоциация мүшелері 2 мыңнан астам.РАТА ның алдағы уақыттағы жоспарлары мен жұмыстарын жыл сайын өтетін Ассоциация конференциясында талқыланып бағаланады.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Менеджмент, маркетинг бойынша зерттеулер жүргізіліп ұйымдастыру комитеттері Ассоциация бағдарламасын жасайды.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xml:space="preserve">  Негізгі басылым- «Тынық мұхиттық туристік жаңалықтар» ол  ай сайын  58 мың тираж шығарылады. Шығарылған материалдардың 80%  аналитикалық сандар көрсеткіші мен суреттер.</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РАТА-ның негізгі маркетингтік зерттеу бағыттары аймақ ішінде саяхаттайтын жеке туристерге бағытталған.РАТА- ның зерттеу жұмыстары жыл сайын өткізілетін конференцияларда талқыланып,қорытындысы баспаға шығарылады.</w:t>
      </w:r>
    </w:p>
    <w:p w:rsidR="001D6FE6" w:rsidRPr="00146155" w:rsidRDefault="001D6FE6" w:rsidP="001D6FE6">
      <w:pPr>
        <w:spacing w:after="0" w:line="240" w:lineRule="auto"/>
        <w:jc w:val="both"/>
        <w:rPr>
          <w:rFonts w:ascii="Times New Roman" w:hAnsi="Times New Roman" w:cs="Times New Roman"/>
          <w:sz w:val="28"/>
          <w:szCs w:val="28"/>
        </w:rPr>
      </w:pPr>
      <w:r w:rsidRPr="00146155">
        <w:rPr>
          <w:rFonts w:ascii="Times New Roman" w:hAnsi="Times New Roman" w:cs="Times New Roman"/>
          <w:sz w:val="28"/>
          <w:szCs w:val="28"/>
          <w:lang w:val="kk-KZ"/>
        </w:rPr>
        <w:t>РАТА секретариаты Сан -Франциско (Калифорния) орналасқан.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xml:space="preserve">Азия аймағындағы негізгі қызмет көрсету кеңсесі -Сингапурда,Тынық мұхит аймағында Сидней, Америка </w:t>
      </w:r>
      <w:r w:rsidRPr="00146155">
        <w:rPr>
          <w:rFonts w:ascii="Times New Roman" w:hAnsi="Times New Roman" w:cs="Times New Roman"/>
          <w:sz w:val="28"/>
          <w:szCs w:val="28"/>
        </w:rPr>
        <w:t>-</w:t>
      </w:r>
      <w:r w:rsidRPr="00146155">
        <w:rPr>
          <w:rFonts w:ascii="Times New Roman" w:hAnsi="Times New Roman" w:cs="Times New Roman"/>
          <w:sz w:val="28"/>
          <w:szCs w:val="28"/>
          <w:lang w:val="kk-KZ"/>
        </w:rPr>
        <w:t>Европалық бөлікте Сан –Францискода орналасқан.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b/>
          <w:sz w:val="28"/>
          <w:szCs w:val="28"/>
          <w:lang w:val="kk-KZ"/>
        </w:rPr>
        <w:t>Латын Америкасының туристік ұйымдарының конференциясы -</w:t>
      </w:r>
      <w:r w:rsidRPr="00146155">
        <w:rPr>
          <w:rFonts w:ascii="Times New Roman" w:hAnsi="Times New Roman" w:cs="Times New Roman"/>
          <w:sz w:val="28"/>
          <w:szCs w:val="28"/>
          <w:lang w:val="kk-KZ"/>
        </w:rPr>
        <w:t xml:space="preserve">Латын Америкасы елдерінің аймақтық туристік ұйымы, ол 900 астам латынамерикалықтуристік,транспорттық,қонақ үй кәсіпорындарымен, 350 </w:t>
      </w:r>
      <w:r w:rsidRPr="00146155">
        <w:rPr>
          <w:rFonts w:ascii="Times New Roman" w:hAnsi="Times New Roman" w:cs="Times New Roman"/>
          <w:sz w:val="28"/>
          <w:szCs w:val="28"/>
          <w:lang w:val="kk-KZ"/>
        </w:rPr>
        <w:lastRenderedPageBreak/>
        <w:t>астам Азия,Африка,Европа елдерінің туристік кәсіпорындарын біріктіреді.Ол  1957 жылы құрылған.Негізгі мақсаты-Латын Америкасындағы туризм индустриясын дамыту.</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Секретариаты Буэнос -Айреста (Аргентина) орналасқан.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Ресми тілі – ағылшын ,испан.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Басқарушы ұйым –  жыл сайын шақырылатын Бас ассамблея, Директорлар кеңесі.</w:t>
      </w:r>
    </w:p>
    <w:p w:rsidR="001D6FE6" w:rsidRPr="00146155" w:rsidRDefault="001D6FE6" w:rsidP="001D6FE6">
      <w:pPr>
        <w:spacing w:after="0" w:line="240" w:lineRule="auto"/>
        <w:jc w:val="both"/>
        <w:rPr>
          <w:rFonts w:ascii="Times New Roman" w:hAnsi="Times New Roman" w:cs="Times New Roman"/>
          <w:b/>
          <w:sz w:val="28"/>
          <w:szCs w:val="28"/>
          <w:lang w:val="kk-KZ"/>
        </w:rPr>
      </w:pPr>
      <w:r w:rsidRPr="00146155">
        <w:rPr>
          <w:rFonts w:ascii="Times New Roman" w:hAnsi="Times New Roman" w:cs="Times New Roman"/>
          <w:b/>
          <w:sz w:val="28"/>
          <w:szCs w:val="28"/>
          <w:lang w:val="kk-KZ"/>
        </w:rPr>
        <w:t>Халықаралық кәсіподақ және жастар ұйымы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b/>
          <w:sz w:val="28"/>
          <w:szCs w:val="28"/>
          <w:lang w:val="kk-KZ"/>
        </w:rPr>
        <w:t xml:space="preserve">Халықаралық әлеумметтік туризм бюросы (International Bureau of social tourism) – </w:t>
      </w:r>
      <w:r w:rsidRPr="00146155">
        <w:rPr>
          <w:rFonts w:ascii="Times New Roman" w:hAnsi="Times New Roman" w:cs="Times New Roman"/>
          <w:sz w:val="28"/>
          <w:szCs w:val="28"/>
          <w:lang w:val="kk-KZ"/>
        </w:rPr>
        <w:t>үкіметтік емес халықаралық туристік ұйым,оның мүшелері халықаралық және ұлттық ұйымдар.Ол 1963 жылы  құрылған.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Бюро мақсаты әлеуметтік туризмді халықаралық масштабта дамуына үлес қосу.</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БИТС  Секретариаты Брюсселде (Бельгия) орналасқан.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Ресми тілі – француз.</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Басқарушы ұйым –  жыл сайын шақырылатын Бас</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ассамблея,административтиктік одақ.</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b/>
          <w:sz w:val="28"/>
          <w:szCs w:val="28"/>
          <w:lang w:val="kk-KZ"/>
        </w:rPr>
        <w:t xml:space="preserve">Жастар туризмі бойынша халықаралық бюро  </w:t>
      </w:r>
      <w:r w:rsidRPr="00146155">
        <w:rPr>
          <w:rFonts w:ascii="Times New Roman" w:hAnsi="Times New Roman" w:cs="Times New Roman"/>
          <w:sz w:val="28"/>
          <w:szCs w:val="28"/>
          <w:lang w:val="kk-KZ"/>
        </w:rPr>
        <w:t>маманданған Дүниежүзілік жастар демократиялық федерация ұйымы.Ол 1960 жылы құрылған.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Бюро  ассоциация ұйымы және саяхат бюросы,ол жастар туризмін дамытуға бағытталған.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Бюро көптеген елдерде 40 астам жастар туристік ұйымын біріктіреді.</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Негізгі міндеті -жастар туризмін дамытуға жағдай жасау,бюро мен ұйымдар  мүшелерінің арасындағы қарым -қатынасты дамыту,бұл ұйым әрекеті жастар арасындағы халықаралық достастықка бағытталған.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Штаб -пәтері Будапеште (Венгрия) орналасқан.</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Ресми тілі – а5ылшын француз орыс.</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Басқарушы орган – 2-3 жылда  шақырылатын ұйымдастырылатын конфереция және одақ.</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Жұмыс істеу органдар-координациялық транспорт орталығы және тұрақты жұмыс комиссиясы.</w:t>
      </w:r>
    </w:p>
    <w:p w:rsidR="001D6FE6" w:rsidRPr="00146155" w:rsidRDefault="001D6FE6" w:rsidP="001D6FE6">
      <w:pPr>
        <w:spacing w:after="0" w:line="240" w:lineRule="auto"/>
        <w:jc w:val="both"/>
        <w:rPr>
          <w:rFonts w:ascii="Times New Roman" w:hAnsi="Times New Roman" w:cs="Times New Roman"/>
          <w:b/>
          <w:sz w:val="28"/>
          <w:szCs w:val="28"/>
          <w:lang w:val="kk-KZ"/>
        </w:rPr>
      </w:pPr>
      <w:r w:rsidRPr="00146155">
        <w:rPr>
          <w:rFonts w:ascii="Times New Roman" w:hAnsi="Times New Roman" w:cs="Times New Roman"/>
          <w:b/>
          <w:sz w:val="28"/>
          <w:szCs w:val="28"/>
          <w:lang w:val="kk-KZ"/>
        </w:rPr>
        <w:t>Ұлттық туристік агенттіктер ассоциациясы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Ұлттық туристік агенттіктер ассоциациясы 80 астам елдерде бар.</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Ассоциацияның негізгі мақсаты-турагенттіктердің үкіметтік ұйымдармен өзара қарым қатынасын жақсарту,туристік нарықты зерттеу, тәжірибе алмасу және іскерлік қатынастарды қалыптастыру.Елге және елдің туристік потенциалына байланысты ұлттық ассоциация 6-дан  20 000 мүшені біріктіреді.</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Ең үлкен ұлттық турагенттіктер ассоциациясы мыналар:</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Туристік агенттіктердің американдық қоғамы;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Ағылшын туристік агенттіктерінің ассоциациясы;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Францияның туристік агенттіктерінің ұлттық синдикаты;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Канадалық туристік ассоциация одағы;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Испан ұлттық ассоциациясы;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Неміс саяхат бюросының одағы;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lastRenderedPageBreak/>
        <w:t>- Австралиялық туристік агенттіктер федерациясы;</w:t>
      </w:r>
    </w:p>
    <w:p w:rsidR="001D6FE6" w:rsidRPr="00146155" w:rsidRDefault="001D6FE6" w:rsidP="001D6FE6">
      <w:pPr>
        <w:spacing w:after="0" w:line="240" w:lineRule="auto"/>
        <w:jc w:val="both"/>
        <w:rPr>
          <w:rFonts w:ascii="Times New Roman" w:hAnsi="Times New Roman" w:cs="Times New Roman"/>
          <w:sz w:val="28"/>
          <w:szCs w:val="28"/>
          <w:lang w:val="kk-KZ"/>
        </w:rPr>
      </w:pPr>
      <w:r w:rsidRPr="00146155">
        <w:rPr>
          <w:rFonts w:ascii="Times New Roman" w:hAnsi="Times New Roman" w:cs="Times New Roman"/>
          <w:sz w:val="28"/>
          <w:szCs w:val="28"/>
          <w:lang w:val="kk-KZ"/>
        </w:rPr>
        <w:t>- Жапон туристік агенттіктер ассоциациясы.</w:t>
      </w:r>
    </w:p>
    <w:p w:rsidR="00E842F3" w:rsidRPr="006B68A3" w:rsidRDefault="00E842F3" w:rsidP="00E842F3">
      <w:pPr>
        <w:spacing w:after="0" w:line="240" w:lineRule="auto"/>
        <w:jc w:val="both"/>
        <w:rPr>
          <w:rFonts w:ascii="Times New Roman" w:hAnsi="Times New Roman"/>
          <w:b/>
          <w:sz w:val="28"/>
          <w:szCs w:val="28"/>
          <w:lang w:val="kk-KZ"/>
        </w:rPr>
      </w:pPr>
    </w:p>
    <w:p w:rsidR="00E842F3" w:rsidRPr="006B68A3" w:rsidRDefault="00E842F3" w:rsidP="00E842F3">
      <w:pPr>
        <w:spacing w:after="0" w:line="240" w:lineRule="auto"/>
        <w:jc w:val="both"/>
        <w:rPr>
          <w:rFonts w:ascii="Times New Roman" w:hAnsi="Times New Roman"/>
          <w:b/>
          <w:sz w:val="28"/>
          <w:szCs w:val="28"/>
          <w:lang w:val="kk-KZ"/>
        </w:rPr>
      </w:pPr>
    </w:p>
    <w:p w:rsidR="00E842F3" w:rsidRPr="0094271A" w:rsidRDefault="00E842F3" w:rsidP="00E842F3">
      <w:pPr>
        <w:spacing w:after="0" w:line="240" w:lineRule="auto"/>
        <w:jc w:val="both"/>
        <w:rPr>
          <w:rFonts w:ascii="Times New Roman" w:hAnsi="Times New Roman"/>
          <w:b/>
          <w:sz w:val="28"/>
          <w:szCs w:val="28"/>
          <w:lang w:val="kk-KZ"/>
        </w:rPr>
      </w:pPr>
      <w:r w:rsidRPr="0094271A">
        <w:rPr>
          <w:rFonts w:ascii="Times New Roman" w:hAnsi="Times New Roman"/>
          <w:b/>
          <w:sz w:val="28"/>
          <w:szCs w:val="28"/>
          <w:lang w:val="kk-KZ"/>
        </w:rPr>
        <w:t>Лекция №</w:t>
      </w:r>
      <w:r w:rsidRPr="00E842F3">
        <w:rPr>
          <w:rFonts w:ascii="Times New Roman" w:hAnsi="Times New Roman"/>
          <w:b/>
          <w:sz w:val="28"/>
          <w:szCs w:val="28"/>
          <w:lang w:val="kk-KZ"/>
        </w:rPr>
        <w:t>13</w:t>
      </w:r>
      <w:r w:rsidRPr="0094271A">
        <w:rPr>
          <w:rFonts w:ascii="Times New Roman" w:hAnsi="Times New Roman"/>
          <w:b/>
          <w:sz w:val="28"/>
          <w:szCs w:val="28"/>
          <w:lang w:val="kk-KZ"/>
        </w:rPr>
        <w:t xml:space="preserve">  Халықаралық  туризмді  реттеу </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b/>
          <w:sz w:val="28"/>
          <w:szCs w:val="28"/>
          <w:lang w:val="kk-KZ"/>
        </w:rPr>
        <w:t xml:space="preserve">                             Жоспар</w:t>
      </w:r>
      <w:r w:rsidRPr="0094271A">
        <w:rPr>
          <w:rFonts w:ascii="Times New Roman" w:hAnsi="Times New Roman"/>
          <w:sz w:val="28"/>
          <w:szCs w:val="28"/>
          <w:lang w:val="kk-KZ"/>
        </w:rPr>
        <w:t>:</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1.  Халықаралық туристік  құқық</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2.  Аймақтық  заңдар және  нормативтік  актілер</w:t>
      </w:r>
    </w:p>
    <w:p w:rsidR="00E842F3" w:rsidRPr="0094271A" w:rsidRDefault="00E842F3" w:rsidP="00E842F3">
      <w:pPr>
        <w:spacing w:after="0" w:line="240" w:lineRule="auto"/>
        <w:jc w:val="both"/>
        <w:rPr>
          <w:rFonts w:ascii="Times New Roman" w:hAnsi="Times New Roman"/>
          <w:sz w:val="28"/>
          <w:szCs w:val="28"/>
          <w:lang w:val="kk-KZ"/>
        </w:rPr>
      </w:pPr>
    </w:p>
    <w:p w:rsidR="00E842F3" w:rsidRPr="0094271A" w:rsidRDefault="00E842F3" w:rsidP="00E842F3">
      <w:pPr>
        <w:spacing w:after="0" w:line="240" w:lineRule="auto"/>
        <w:jc w:val="both"/>
        <w:rPr>
          <w:rFonts w:ascii="Times New Roman" w:hAnsi="Times New Roman"/>
          <w:b/>
          <w:sz w:val="28"/>
          <w:szCs w:val="28"/>
          <w:lang w:val="kk-KZ"/>
        </w:rPr>
      </w:pPr>
      <w:r w:rsidRPr="0094271A">
        <w:rPr>
          <w:rFonts w:ascii="Times New Roman" w:hAnsi="Times New Roman"/>
          <w:b/>
          <w:sz w:val="28"/>
          <w:szCs w:val="28"/>
          <w:lang w:val="kk-KZ"/>
        </w:rPr>
        <w:t xml:space="preserve">                     Қолданылған әдебиеттер:</w:t>
      </w:r>
    </w:p>
    <w:p w:rsidR="00E842F3" w:rsidRPr="0094271A" w:rsidRDefault="00E842F3" w:rsidP="00E842F3">
      <w:pPr>
        <w:spacing w:after="0" w:line="240" w:lineRule="auto"/>
        <w:jc w:val="both"/>
        <w:rPr>
          <w:rFonts w:ascii="Times New Roman" w:hAnsi="Times New Roman"/>
          <w:sz w:val="28"/>
          <w:szCs w:val="28"/>
        </w:rPr>
      </w:pPr>
      <w:r w:rsidRPr="0094271A">
        <w:rPr>
          <w:rFonts w:ascii="Times New Roman" w:hAnsi="Times New Roman"/>
          <w:sz w:val="28"/>
          <w:szCs w:val="28"/>
        </w:rPr>
        <w:t>1.Александрова «Международный туризм»</w:t>
      </w:r>
    </w:p>
    <w:p w:rsidR="00E842F3" w:rsidRPr="0094271A" w:rsidRDefault="00E842F3" w:rsidP="00E842F3">
      <w:pPr>
        <w:spacing w:after="0" w:line="240" w:lineRule="auto"/>
        <w:jc w:val="both"/>
        <w:rPr>
          <w:rFonts w:ascii="Times New Roman" w:hAnsi="Times New Roman"/>
          <w:sz w:val="28"/>
          <w:szCs w:val="28"/>
          <w:lang w:val="en-US"/>
        </w:rPr>
      </w:pPr>
      <w:proofErr w:type="gramStart"/>
      <w:r w:rsidRPr="0094271A">
        <w:rPr>
          <w:rFonts w:ascii="Times New Roman" w:hAnsi="Times New Roman"/>
          <w:sz w:val="28"/>
          <w:szCs w:val="28"/>
          <w:lang w:val="en-US"/>
        </w:rPr>
        <w:t>2.www</w:t>
      </w:r>
      <w:proofErr w:type="gramEnd"/>
      <w:r w:rsidRPr="0094271A">
        <w:rPr>
          <w:rFonts w:ascii="Times New Roman" w:hAnsi="Times New Roman"/>
          <w:sz w:val="28"/>
          <w:szCs w:val="28"/>
          <w:lang w:val="kk-KZ"/>
        </w:rPr>
        <w:t>.</w:t>
      </w:r>
      <w:r w:rsidRPr="0094271A">
        <w:rPr>
          <w:rFonts w:ascii="Times New Roman" w:hAnsi="Times New Roman"/>
          <w:sz w:val="28"/>
          <w:szCs w:val="28"/>
          <w:lang w:val="en-US"/>
        </w:rPr>
        <w:t xml:space="preserve"> </w:t>
      </w:r>
      <w:proofErr w:type="gramStart"/>
      <w:r w:rsidRPr="0094271A">
        <w:rPr>
          <w:rFonts w:ascii="Times New Roman" w:hAnsi="Times New Roman"/>
          <w:sz w:val="28"/>
          <w:szCs w:val="28"/>
          <w:lang w:val="en-US"/>
        </w:rPr>
        <w:t>world-</w:t>
      </w:r>
      <w:proofErr w:type="gramEnd"/>
      <w:r w:rsidRPr="0094271A">
        <w:rPr>
          <w:rFonts w:ascii="Times New Roman" w:hAnsi="Times New Roman"/>
          <w:sz w:val="28"/>
          <w:szCs w:val="28"/>
          <w:lang w:val="en-US"/>
        </w:rPr>
        <w:t xml:space="preserve"> tourism </w:t>
      </w:r>
      <w:r w:rsidRPr="0094271A">
        <w:rPr>
          <w:rFonts w:ascii="Times New Roman" w:hAnsi="Times New Roman"/>
          <w:sz w:val="28"/>
          <w:szCs w:val="28"/>
          <w:lang w:val="kk-KZ"/>
        </w:rPr>
        <w:t>.</w:t>
      </w:r>
      <w:r w:rsidRPr="0094271A">
        <w:rPr>
          <w:rFonts w:ascii="Times New Roman" w:hAnsi="Times New Roman"/>
          <w:sz w:val="28"/>
          <w:szCs w:val="28"/>
          <w:lang w:val="en-US"/>
        </w:rPr>
        <w:t>org</w:t>
      </w:r>
    </w:p>
    <w:p w:rsidR="00E842F3" w:rsidRPr="0094271A" w:rsidRDefault="00E842F3" w:rsidP="00E842F3">
      <w:pPr>
        <w:spacing w:after="0" w:line="240" w:lineRule="auto"/>
        <w:jc w:val="both"/>
        <w:rPr>
          <w:rFonts w:ascii="Times New Roman" w:hAnsi="Times New Roman"/>
          <w:sz w:val="28"/>
          <w:szCs w:val="28"/>
          <w:lang w:val="kk-KZ"/>
        </w:rPr>
      </w:pPr>
      <w:proofErr w:type="gramStart"/>
      <w:r w:rsidRPr="0094271A">
        <w:rPr>
          <w:rFonts w:ascii="Times New Roman" w:hAnsi="Times New Roman"/>
          <w:sz w:val="28"/>
          <w:szCs w:val="28"/>
          <w:lang w:val="en-US"/>
        </w:rPr>
        <w:t>3.www</w:t>
      </w:r>
      <w:proofErr w:type="gramEnd"/>
      <w:r w:rsidRPr="0094271A">
        <w:rPr>
          <w:rFonts w:ascii="Times New Roman" w:hAnsi="Times New Roman"/>
          <w:sz w:val="28"/>
          <w:szCs w:val="28"/>
          <w:lang w:val="kk-KZ"/>
        </w:rPr>
        <w:t>.</w:t>
      </w:r>
      <w:r w:rsidRPr="0094271A">
        <w:rPr>
          <w:rFonts w:ascii="Times New Roman" w:hAnsi="Times New Roman"/>
          <w:sz w:val="28"/>
          <w:szCs w:val="28"/>
          <w:lang w:val="en-US"/>
        </w:rPr>
        <w:t xml:space="preserve"> </w:t>
      </w:r>
      <w:proofErr w:type="gramStart"/>
      <w:r w:rsidRPr="0094271A">
        <w:rPr>
          <w:rFonts w:ascii="Times New Roman" w:hAnsi="Times New Roman"/>
          <w:sz w:val="28"/>
          <w:szCs w:val="28"/>
          <w:lang w:val="en-US"/>
        </w:rPr>
        <w:t>tourlib</w:t>
      </w:r>
      <w:proofErr w:type="gramEnd"/>
      <w:r w:rsidRPr="0094271A">
        <w:rPr>
          <w:rFonts w:ascii="Times New Roman" w:hAnsi="Times New Roman"/>
          <w:sz w:val="28"/>
          <w:szCs w:val="28"/>
          <w:lang w:val="en-US"/>
        </w:rPr>
        <w:t xml:space="preserve"> </w:t>
      </w:r>
      <w:r w:rsidRPr="0094271A">
        <w:rPr>
          <w:rFonts w:ascii="Times New Roman" w:hAnsi="Times New Roman"/>
          <w:sz w:val="28"/>
          <w:szCs w:val="28"/>
          <w:lang w:val="kk-KZ"/>
        </w:rPr>
        <w:t>.</w:t>
      </w:r>
      <w:r w:rsidRPr="0094271A">
        <w:rPr>
          <w:rFonts w:ascii="Times New Roman" w:hAnsi="Times New Roman"/>
          <w:sz w:val="28"/>
          <w:szCs w:val="28"/>
          <w:lang w:val="en-US"/>
        </w:rPr>
        <w:t>ru</w:t>
      </w:r>
    </w:p>
    <w:p w:rsidR="00E842F3" w:rsidRPr="0094271A" w:rsidRDefault="00E842F3" w:rsidP="00E842F3">
      <w:pPr>
        <w:spacing w:after="0" w:line="240" w:lineRule="auto"/>
        <w:jc w:val="both"/>
        <w:rPr>
          <w:rFonts w:ascii="Times New Roman" w:hAnsi="Times New Roman"/>
          <w:b/>
          <w:sz w:val="28"/>
          <w:szCs w:val="28"/>
          <w:lang w:val="kk-KZ"/>
        </w:rPr>
      </w:pPr>
      <w:r>
        <w:rPr>
          <w:rFonts w:ascii="Times New Roman" w:hAnsi="Times New Roman"/>
          <w:b/>
          <w:sz w:val="28"/>
          <w:szCs w:val="28"/>
          <w:lang w:val="en-US"/>
        </w:rPr>
        <w:t xml:space="preserve">     </w:t>
      </w:r>
      <w:r w:rsidRPr="0094271A">
        <w:rPr>
          <w:rFonts w:ascii="Times New Roman" w:hAnsi="Times New Roman"/>
          <w:b/>
          <w:sz w:val="28"/>
          <w:szCs w:val="28"/>
          <w:lang w:val="kk-KZ"/>
        </w:rPr>
        <w:t>Халықаралық туристік  құқық</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Қазіргі уақытта   20 ғасырдың аяғы мен 21 ғасырдың басы, туризмнің жаппай дамуына байланысты  ерекше  сала туристік құқық  қалыптасты.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 xml:space="preserve"> Халықаралық туризм көптеген Конвенциялармен, халықаралық келісім - шарттармен және келісімдермен реттеледі.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Бәрінен бұрын, туризмнің негізін құрайтын демалыс пен бос уақытқа адамдардың құқығын қамтамасыз етуге келісім жасалды.</w:t>
      </w:r>
    </w:p>
    <w:p w:rsidR="00E842F3" w:rsidRPr="0094271A" w:rsidRDefault="00E842F3" w:rsidP="00E842F3">
      <w:pPr>
        <w:spacing w:after="0" w:line="240" w:lineRule="auto"/>
        <w:jc w:val="both"/>
        <w:rPr>
          <w:rFonts w:ascii="Times New Roman" w:hAnsi="Times New Roman"/>
          <w:sz w:val="28"/>
          <w:szCs w:val="28"/>
          <w:lang w:val="kk-KZ"/>
        </w:rPr>
      </w:pPr>
      <w:r w:rsidRPr="00E842F3">
        <w:rPr>
          <w:rFonts w:ascii="Times New Roman" w:hAnsi="Times New Roman"/>
          <w:sz w:val="28"/>
          <w:szCs w:val="28"/>
          <w:lang w:val="kk-KZ"/>
        </w:rPr>
        <w:t>1948</w:t>
      </w:r>
      <w:r w:rsidRPr="0094271A">
        <w:rPr>
          <w:rFonts w:ascii="Times New Roman" w:hAnsi="Times New Roman"/>
          <w:sz w:val="28"/>
          <w:szCs w:val="28"/>
          <w:lang w:val="kk-KZ"/>
        </w:rPr>
        <w:t xml:space="preserve"> жылы БҰҰ Бас Ассамблейясы қабылдаған адам құқығы жайлы жалпы Декларацияның </w:t>
      </w:r>
      <w:r w:rsidRPr="00E842F3">
        <w:rPr>
          <w:rFonts w:ascii="Times New Roman" w:hAnsi="Times New Roman"/>
          <w:sz w:val="28"/>
          <w:szCs w:val="28"/>
          <w:lang w:val="kk-KZ"/>
        </w:rPr>
        <w:t xml:space="preserve"> 24</w:t>
      </w:r>
      <w:r w:rsidRPr="0094271A">
        <w:rPr>
          <w:rFonts w:ascii="Times New Roman" w:hAnsi="Times New Roman"/>
          <w:sz w:val="28"/>
          <w:szCs w:val="28"/>
          <w:lang w:val="kk-KZ"/>
        </w:rPr>
        <w:t xml:space="preserve"> бабында былай делінген «кез келген  демалыс пен бос уақытқа, жыл сайын төленетін демалысқа құқығы бар».</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1966 жылы БҰҰ Бас Ассамблейясы бұл тезисті жан жақты қарастырып, қабылдады.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Халықаралық пакттың экономикалық, әлеуметтік және мәдени құқыққа қол қойған  мемлекет, әр адамның «демалысқа, бос уақытқа,жыл сайынғы демалыс пен мереке күндері төленетін ақыға» құқықтық қамтамасыз етуге міндеттелді.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Бұл жағдайлар туризмнің дамуына импульс берді,соның ішінде халықарлық туризмнің дамуына. Халықарлық туризмнің қарқынды дамуы туристік саланың нормаларын реттеу қажеттігін талап етті.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 xml:space="preserve"> Халықаралық туристік құқықтың қалыптасуындағы басты бағыт терминдер мен анықтамалар жетістігі.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Туристік терминдерді жасаумен Ұлттық Лиганың статистика Комитеті айналысады,1937 алғашқы  «халықаралық турист» анықтамасы баспаға шықты.1950ж экскурсант, транзитті саяхаттаушы терминдері мен түсініктері енгізілді, ал  1954ж БҰҰ- ның коммисиясының шешімімен турист сөзіне жаңа анықтама берілді.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Арықарай бұл анықтаманы БҰҰ- ның 1963 ж (Туризмдегі анықтамалар бойынша Рим Конферециясы) халықаралық туризм және саяхат Конференциясында тереңірек зерттеді.</w:t>
      </w:r>
    </w:p>
    <w:p w:rsidR="00E842F3" w:rsidRPr="0094271A" w:rsidRDefault="00E842F3" w:rsidP="00E842F3">
      <w:pPr>
        <w:spacing w:after="0" w:line="240" w:lineRule="auto"/>
        <w:jc w:val="both"/>
        <w:rPr>
          <w:rFonts w:ascii="Times New Roman" w:hAnsi="Times New Roman"/>
          <w:sz w:val="28"/>
          <w:szCs w:val="28"/>
          <w:lang w:val="kk-KZ"/>
        </w:rPr>
      </w:pPr>
      <w:r w:rsidRPr="00E842F3">
        <w:rPr>
          <w:rFonts w:ascii="Times New Roman" w:hAnsi="Times New Roman"/>
          <w:sz w:val="28"/>
          <w:szCs w:val="28"/>
          <w:lang w:val="kk-KZ"/>
        </w:rPr>
        <w:t>1976 ж бірінші рет</w:t>
      </w:r>
      <w:r w:rsidRPr="0094271A">
        <w:rPr>
          <w:rFonts w:ascii="Times New Roman" w:hAnsi="Times New Roman"/>
          <w:sz w:val="28"/>
          <w:szCs w:val="28"/>
          <w:lang w:val="kk-KZ"/>
        </w:rPr>
        <w:t xml:space="preserve"> </w:t>
      </w:r>
      <w:r w:rsidRPr="00E842F3">
        <w:rPr>
          <w:rFonts w:ascii="Times New Roman" w:hAnsi="Times New Roman"/>
          <w:sz w:val="28"/>
          <w:szCs w:val="28"/>
          <w:lang w:val="kk-KZ"/>
        </w:rPr>
        <w:t xml:space="preserve"> </w:t>
      </w:r>
      <w:r w:rsidRPr="0094271A">
        <w:rPr>
          <w:rFonts w:ascii="Times New Roman" w:hAnsi="Times New Roman"/>
          <w:sz w:val="28"/>
          <w:szCs w:val="28"/>
          <w:lang w:val="kk-KZ"/>
        </w:rPr>
        <w:t xml:space="preserve">БҰҰ да туристік терминдер анықтамасы баспаға шығарылды,онда барлық маңызды терминдер берілген,олар туристік </w:t>
      </w:r>
      <w:r w:rsidRPr="0094271A">
        <w:rPr>
          <w:rFonts w:ascii="Times New Roman" w:hAnsi="Times New Roman"/>
          <w:sz w:val="28"/>
          <w:szCs w:val="28"/>
          <w:lang w:val="kk-KZ"/>
        </w:rPr>
        <w:lastRenderedPageBreak/>
        <w:t xml:space="preserve">статистиканы </w:t>
      </w:r>
      <w:r w:rsidRPr="00E842F3">
        <w:rPr>
          <w:rFonts w:ascii="Times New Roman" w:hAnsi="Times New Roman"/>
          <w:sz w:val="28"/>
          <w:szCs w:val="28"/>
          <w:lang w:val="kk-KZ"/>
        </w:rPr>
        <w:t>Provisional Guidelines on International Tourism</w:t>
      </w:r>
      <w:r w:rsidRPr="0094271A">
        <w:rPr>
          <w:rFonts w:ascii="Times New Roman" w:hAnsi="Times New Roman"/>
          <w:sz w:val="28"/>
          <w:szCs w:val="28"/>
          <w:lang w:val="kk-KZ"/>
        </w:rPr>
        <w:t>,</w:t>
      </w:r>
      <w:r w:rsidRPr="00E842F3">
        <w:rPr>
          <w:rFonts w:ascii="Times New Roman" w:hAnsi="Times New Roman"/>
          <w:sz w:val="28"/>
          <w:szCs w:val="28"/>
          <w:lang w:val="kk-KZ"/>
        </w:rPr>
        <w:t xml:space="preserve"> UNCTAD </w:t>
      </w:r>
      <w:r w:rsidRPr="0094271A">
        <w:rPr>
          <w:rFonts w:ascii="Times New Roman" w:hAnsi="Times New Roman"/>
          <w:sz w:val="28"/>
          <w:szCs w:val="28"/>
          <w:lang w:val="kk-KZ"/>
        </w:rPr>
        <w:t>үйлестіруге арналған.</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Туризмнің дамуындағы маңызды шешімдерді халықаралық қоғамдастық Хельсинки келісімінде 1975 ж 1 тамызда  қабылданған. БҰҰ -да Әлемдік Туристік Ұйым - ӘТҰ құрылған, басты мақсаты халықаралық қоғамдастықтағы туристік айырбасты жеңілдету үшін ережелер мен заңдар қабылдау.</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1985 ж  ӘТҰ- ның Бас Ассамблеиясының 6- сессиясында «Туризм Хартиясы» және «Турист кодексі» қабылданды.Туризм терминалогиясы мен жалпы түсініктер, статистика принциптері,ұлттық заңнаманы қалыптастырудағы ұсыныстар мен нормалар, туристік білім жүйесін жасау қарастырылған.</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 xml:space="preserve">     Туристтер мен туризмді ұйымдастырушылардың жалпы құқығы мен міндеттері анықталды.ӘТҰ-ның нормативтік құжаттарының көп бөлігі  негізгі әлемдік тілдерде шығарылады (ағылшын,неміс,испан,соңғы кездері қытай және орыс тілдері).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Қазіргі таңда мемлекеттер, туризм саласында халықаралық келісімдерді негізге ала отырып басқарады,олар Гаага (1989 ж Гаага.Нидерланды) және Манил келісімі (1980 ж Манил,Филиппины), Осака конференциясындағы туризм министрлерінің ұсыныстары (1994 ж Осака, Жапония).</w:t>
      </w:r>
    </w:p>
    <w:p w:rsidR="00E842F3" w:rsidRPr="0094271A" w:rsidRDefault="00E842F3" w:rsidP="00E842F3">
      <w:pPr>
        <w:spacing w:after="0" w:line="240" w:lineRule="auto"/>
        <w:jc w:val="both"/>
        <w:rPr>
          <w:rFonts w:ascii="Times New Roman" w:hAnsi="Times New Roman"/>
          <w:b/>
          <w:sz w:val="28"/>
          <w:szCs w:val="28"/>
          <w:lang w:val="kk-KZ"/>
        </w:rPr>
      </w:pPr>
      <w:r w:rsidRPr="0094271A">
        <w:rPr>
          <w:rFonts w:ascii="Times New Roman" w:hAnsi="Times New Roman"/>
          <w:b/>
          <w:sz w:val="28"/>
          <w:szCs w:val="28"/>
          <w:lang w:val="kk-KZ"/>
        </w:rPr>
        <w:t>Аймақтық  заңдар және  нормативтік  актілер</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Европалық экономикалық қоғамдастық, туристік саланы біркелкі реттеу үшін қоғамдастық құрамындағы елдерде бірнеше заңдар мен нормативтік актілер қабылдады.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Осылардың қатарына  біркелкі визалық кеңістік туралы Шенген келісімін, туристік қызметтер құжатарының келісімі 1995 ж13 мамыр ЕС №90 134 директивасы  «туристік агенттік пен клиент арасындағы типтік келісім», 1970 ж 22 қазанда ФУААВ Бас Ассамблеиясында қабылданған «Саяхаттау үшін Халықаралық Конвенция келісімі», 1979ж 15 маусымда МГА ФУААВ қабылдаған «Халықаралық қонақ үй Конвенциясы, ол қонақ үй иесі мен туристік агенттіктер арасындағы келісім».</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Ерекше реттеуді халықаралық әуе, автокөлік  және теңіз жолаушыларымен олардың жүктері қажет етуде.Әуе тасымалдары Варшава Конвенциясымен реттеледі.Жолаушылармен олардың жүктерінің  автокөлікпен тасымалдауын Берлин Конвенциясы (Берлин 1975ж) реттейді, сәйкесінше жолаушылардың теңіз көлігімен тасымалын Афин Конвенциясы реттейді.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 xml:space="preserve">    ТМД  мемлекеттерінде күннен -күнге көрші елдермен туристік байланыстарды дамытудың маңыздылығы сезілуде. ТМД  елдері арасындағы туристік  байланыстарды дамыту және қалпына келтіру үшін осы ел азаматтарына үлкен мүмкіндіктер  ашылуда олар жақын шет ел мемлекеттерінің тарихымен мәдениетімен әлеуметтік- экономикалық қызметтегі тәжірибесімен танысады.Әлемдік туристік қызметтер нарығында ТМД елдері үлкен орынды алмайды,бұл елдерде әлемдік туристік ағым 2% ғана құрайды.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 xml:space="preserve">    Соңғы жылдары санаториялы мәдени және туристік экскурсиялық қызметтерге деген сұраныс ауыспалы кезеңдегі проблемаларға байланысты </w:t>
      </w:r>
      <w:r w:rsidRPr="0094271A">
        <w:rPr>
          <w:rFonts w:ascii="Times New Roman" w:hAnsi="Times New Roman"/>
          <w:sz w:val="28"/>
          <w:szCs w:val="28"/>
          <w:lang w:val="kk-KZ"/>
        </w:rPr>
        <w:lastRenderedPageBreak/>
        <w:t>төмендеді,жөндеуді қажет ететін бірқатар  туристік санаториялар,курорттар, демалыс үйлерінің желісі бар,қызмет көрсету деңгейін жоғарылату.Отандық туристерді қызықтыратын Орталық Азия, Кавказ, Молдавия, Прибалтика сияқты елдерге маршруттар да тартымдылығын жоғалтуда.</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ТМД елдері арасында тұрған басты мәселе туристік саланы реттейтін заманауи нормативті құқықтық  базаны жасау.Бұл мәселені шешуде ТМД елдерінің Парламент аралық ассамблеиясы үлкен ролді ойнайды.1994ж қазан айында Ассамблея «ТМД мемлекеттері арасында туризм саласы бойынша байланыстардың  негізгі принциптері» туралы халықаралық заңды акт қабылдады.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Заңдық  актте бірінші негізгі терминдер мен анықтамалар құрастырылды,туризмді мемлекеттік  реттеу принциптері,туристік саланың құқықтық негіздері, ТМД елдерінің ұлттық заңдарына сәйкестендіріліп жасалды.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Қазіргі таңда МПА «ТМД мемлекеттері арасында туристік байланыстарды дамыту» мемлекет аралық бағдарламаны жасауды қарастыруда.</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Бағдарламаның негізгі мақсаты ТМД елдері шеңберінде бәсекеге қабілетті  тиімді туристік кешен салу,достастық мемлекетіндегі азаматтар мен шет ел азаматтарына әр түрлі қызметтерді ұсына отырып өз қажеттіліктерін қанағаттандыру үшін үлкен мүмкіндіктер жасау және ТМД елдері шеңберінде туристік саланы реттеу үшін заманауи нормативтік-құқықтық базаны қалыптастыру.</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 xml:space="preserve">1996ж  1 қарашада Беларусь, Қазақстан,Қырғызстан Республикасы, Ресей Федерациясының параламент аралық комитетінің бюросы ТМД мемлекеттері басшыларына,парламентке,үкіметке туристік байланысты нығайтуға жағдай жасау керектігін айтты. </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МПК бюросы ТМД мемлекеттерінің басшыларына, парламентке,үкіметке Достастық елдері арасында туристік байланысты дамыту бағдарламасын жасауда мемлекет тарапынан қолдау көрсетуді өтінді.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ТМД елдерінде туризмді дамытуда жоғары квалификациялы нарық жағдайында осы саланың тұрақты дамуына күш беретін мамандарды дайындау өте маңызды.Осы мақсатпен ТМД мүшелері елдерінде Біріккен туризм университеті құрылды.Ол 1997 ж мамыр айында Халықаралық қоғамдық біріккен одақ ретінде тіркелді.Университеттен басқа одаққа ТМД елдеріне кіретін туризм саласында жұмыс істейтін оқу орындары және басқа да ұйымдар кіреді.</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Оны құрудағы мақсат ТМД елдерінде жоғары категориялы мамандарда дайындау арқылы, Достастық елдерінде жаңа құқықтық негіздерді пайдалана отырып біркелкі туристік кеңістікті қалпына келтіру.</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ТМД елдеріндегі біріккен туризм университеті Ресей халықаралық туризм институты базасы негізінде құрылды,ол осы саладағы негізгі  жоғарғы оқу орны,мұнда 30 мыңнан астам адам оқиды, мемлекеттік аккредитациядан өткен заңды тұлға.</w:t>
      </w:r>
    </w:p>
    <w:p w:rsidR="00E842F3" w:rsidRPr="0094271A" w:rsidRDefault="006013E2" w:rsidP="00E842F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E842F3" w:rsidRPr="0094271A">
        <w:rPr>
          <w:rFonts w:ascii="Times New Roman" w:hAnsi="Times New Roman"/>
          <w:sz w:val="28"/>
          <w:szCs w:val="28"/>
          <w:lang w:val="kk-KZ"/>
        </w:rPr>
        <w:t xml:space="preserve"> Мәскеуде ТМД елдерінің Экономикалық одағымен халықаралық экономикалық комитеттің федералдық министрлігінің қолдауымен  өткен </w:t>
      </w:r>
      <w:r>
        <w:rPr>
          <w:rFonts w:ascii="Times New Roman" w:hAnsi="Times New Roman"/>
          <w:sz w:val="28"/>
          <w:szCs w:val="28"/>
          <w:lang w:val="kk-KZ"/>
        </w:rPr>
        <w:t xml:space="preserve">      </w:t>
      </w:r>
      <w:r w:rsidR="00E842F3" w:rsidRPr="0094271A">
        <w:rPr>
          <w:rFonts w:ascii="Times New Roman" w:hAnsi="Times New Roman"/>
          <w:sz w:val="28"/>
          <w:szCs w:val="28"/>
          <w:lang w:val="kk-KZ"/>
        </w:rPr>
        <w:lastRenderedPageBreak/>
        <w:t>«Шекарасыз туризм» Халықаралық конференциясында осы саладағы халықаралық жоғарғы оқу орнын ашу қабылданды.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Қазіргі уақытта ТМД елдерінің біріккен туризм университеті құрамына «Беларустурист» республикалық бірлестігі, Ресей,Беларусь,Армения, Қазақстан, Тәжікстан сияқты елдердің бірқатар жоғарғы оқу орындары,  Рига қаласындағы «Зила -Булта» оқу кеңестік орталығы және т.б.</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1999ж  ақпан айында Біріккен туризм университетіне Достастық елдеріндегі  «Әлеуметтік туризм»  туралы заңнама дайындау тапсырылды.</w:t>
      </w:r>
    </w:p>
    <w:p w:rsidR="00E842F3" w:rsidRPr="0094271A" w:rsidRDefault="00E842F3" w:rsidP="00E842F3">
      <w:pPr>
        <w:spacing w:after="0" w:line="240" w:lineRule="auto"/>
        <w:jc w:val="both"/>
        <w:rPr>
          <w:rFonts w:ascii="Times New Roman" w:hAnsi="Times New Roman"/>
          <w:sz w:val="28"/>
          <w:szCs w:val="28"/>
          <w:lang w:val="kk-KZ"/>
        </w:rPr>
      </w:pPr>
      <w:r w:rsidRPr="0094271A">
        <w:rPr>
          <w:rFonts w:ascii="Times New Roman" w:hAnsi="Times New Roman"/>
          <w:sz w:val="28"/>
          <w:szCs w:val="28"/>
          <w:lang w:val="kk-KZ"/>
        </w:rPr>
        <w:t>Сонымен біз халықаралық туризмді реттеудің бірнеше құқықтық аспектілерін қарастырдық, әрине бұл жерде халықаралық туризмді реттейтін ұйымдардың маңызы өте зор.</w:t>
      </w:r>
    </w:p>
    <w:p w:rsidR="0052250A" w:rsidRPr="00E842F3" w:rsidRDefault="0052250A" w:rsidP="0052250A">
      <w:pPr>
        <w:jc w:val="both"/>
        <w:rPr>
          <w:rFonts w:ascii="Times New Roman" w:hAnsi="Times New Roman" w:cs="Times New Roman"/>
          <w:lang w:val="kk-KZ"/>
        </w:rPr>
      </w:pPr>
    </w:p>
    <w:p w:rsidR="001D6FE6" w:rsidRDefault="001D6FE6" w:rsidP="0052250A">
      <w:pPr>
        <w:jc w:val="both"/>
        <w:rPr>
          <w:rFonts w:ascii="Times New Roman" w:hAnsi="Times New Roman" w:cs="Times New Roman"/>
          <w:lang w:val="kk-KZ"/>
        </w:rPr>
      </w:pPr>
    </w:p>
    <w:p w:rsidR="006013E2" w:rsidRPr="001A0C11" w:rsidRDefault="006013E2" w:rsidP="006013E2">
      <w:pPr>
        <w:spacing w:after="0"/>
        <w:rPr>
          <w:rFonts w:ascii="Times New Roman" w:hAnsi="Times New Roman" w:cs="Times New Roman"/>
          <w:b/>
          <w:sz w:val="28"/>
          <w:szCs w:val="28"/>
          <w:lang w:val="kk-KZ"/>
        </w:rPr>
      </w:pPr>
      <w:r w:rsidRPr="001A0C11">
        <w:rPr>
          <w:rFonts w:ascii="Times New Roman" w:hAnsi="Times New Roman" w:cs="Times New Roman"/>
          <w:b/>
          <w:sz w:val="28"/>
          <w:szCs w:val="28"/>
          <w:lang w:val="kk-KZ"/>
        </w:rPr>
        <w:t>Қолданылған әдебиеттер</w:t>
      </w:r>
    </w:p>
    <w:p w:rsidR="006013E2" w:rsidRDefault="006013E2" w:rsidP="006013E2">
      <w:pPr>
        <w:spacing w:after="0"/>
        <w:rPr>
          <w:rFonts w:ascii="Times New Roman" w:hAnsi="Times New Roman" w:cs="Times New Roman"/>
          <w:sz w:val="28"/>
          <w:szCs w:val="28"/>
          <w:lang w:val="kk-KZ"/>
        </w:rPr>
      </w:pPr>
    </w:p>
    <w:p w:rsidR="006013E2" w:rsidRPr="00C711BE" w:rsidRDefault="006013E2" w:rsidP="006013E2">
      <w:pPr>
        <w:spacing w:after="0" w:line="240" w:lineRule="auto"/>
        <w:ind w:left="360"/>
        <w:rPr>
          <w:rFonts w:ascii="Times New Roman" w:hAnsi="Times New Roman" w:cs="Times New Roman"/>
          <w:sz w:val="28"/>
          <w:szCs w:val="28"/>
          <w:lang w:val="kk-KZ"/>
        </w:rPr>
      </w:pPr>
      <w:r w:rsidRPr="00C711BE">
        <w:rPr>
          <w:rFonts w:ascii="Times New Roman" w:hAnsi="Times New Roman" w:cs="Times New Roman"/>
          <w:sz w:val="28"/>
          <w:szCs w:val="28"/>
          <w:lang w:val="kk-KZ"/>
        </w:rPr>
        <w:t>В.Н. Вуколов Халықаралық турихмнің тарихы және теориясы.</w:t>
      </w:r>
      <w:r>
        <w:rPr>
          <w:rFonts w:ascii="Times New Roman" w:hAnsi="Times New Roman" w:cs="Times New Roman"/>
          <w:sz w:val="28"/>
          <w:szCs w:val="28"/>
          <w:lang w:val="kk-KZ"/>
        </w:rPr>
        <w:t xml:space="preserve"> Астана 201</w:t>
      </w:r>
      <w:r w:rsidRPr="00C711BE">
        <w:rPr>
          <w:rFonts w:ascii="Times New Roman" w:hAnsi="Times New Roman" w:cs="Times New Roman"/>
          <w:sz w:val="28"/>
          <w:szCs w:val="28"/>
          <w:lang w:val="kk-KZ"/>
        </w:rPr>
        <w:t>5</w:t>
      </w:r>
    </w:p>
    <w:p w:rsidR="006013E2" w:rsidRPr="00C711BE" w:rsidRDefault="006013E2" w:rsidP="006013E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C711BE">
        <w:rPr>
          <w:rFonts w:ascii="Times New Roman" w:hAnsi="Times New Roman" w:cs="Times New Roman"/>
          <w:sz w:val="28"/>
          <w:szCs w:val="28"/>
          <w:lang w:val="kk-KZ"/>
        </w:rPr>
        <w:t>В.Н. Вуколов Основы техники и тактики ак</w:t>
      </w:r>
      <w:r>
        <w:rPr>
          <w:rFonts w:ascii="Times New Roman" w:hAnsi="Times New Roman" w:cs="Times New Roman"/>
          <w:sz w:val="28"/>
          <w:szCs w:val="28"/>
          <w:lang w:val="kk-KZ"/>
        </w:rPr>
        <w:t>тивных видов туризма Алматы 2015</w:t>
      </w:r>
    </w:p>
    <w:p w:rsidR="006013E2" w:rsidRDefault="006013E2" w:rsidP="006013E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C711BE">
        <w:rPr>
          <w:rFonts w:ascii="Times New Roman" w:hAnsi="Times New Roman" w:cs="Times New Roman"/>
          <w:sz w:val="28"/>
          <w:szCs w:val="28"/>
          <w:lang w:val="kk-KZ"/>
        </w:rPr>
        <w:t>Ананьев М.</w:t>
      </w:r>
      <w:r>
        <w:rPr>
          <w:rFonts w:ascii="Times New Roman" w:hAnsi="Times New Roman" w:cs="Times New Roman"/>
          <w:sz w:val="28"/>
          <w:szCs w:val="28"/>
          <w:lang w:val="kk-KZ"/>
        </w:rPr>
        <w:t>А. Межуднародный  туризм М. 2016</w:t>
      </w:r>
    </w:p>
    <w:p w:rsidR="006013E2" w:rsidRDefault="006013E2" w:rsidP="006013E2">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  С.Р.Ердаулетов А.Р. Жұмаділов  Туризм тарихы  Алматы- 201 ж</w:t>
      </w:r>
    </w:p>
    <w:p w:rsidR="006013E2" w:rsidRPr="00C711BE" w:rsidRDefault="006013E2" w:rsidP="006013E2">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C711BE">
        <w:rPr>
          <w:rFonts w:ascii="Times New Roman" w:hAnsi="Times New Roman" w:cs="Times New Roman"/>
          <w:sz w:val="28"/>
          <w:szCs w:val="28"/>
          <w:lang w:val="kk-KZ"/>
        </w:rPr>
        <w:t>Вуколов В.Н.История и теория международного  туризма.Программа учебно</w:t>
      </w:r>
      <w:r>
        <w:rPr>
          <w:rFonts w:ascii="Times New Roman" w:hAnsi="Times New Roman" w:cs="Times New Roman"/>
          <w:sz w:val="28"/>
          <w:szCs w:val="28"/>
          <w:lang w:val="kk-KZ"/>
        </w:rPr>
        <w:t>го курса ,часть 1,2.Алматы ,2015</w:t>
      </w:r>
      <w:r w:rsidRPr="00C711BE">
        <w:rPr>
          <w:rFonts w:ascii="Times New Roman" w:hAnsi="Times New Roman" w:cs="Times New Roman"/>
          <w:sz w:val="28"/>
          <w:szCs w:val="28"/>
          <w:lang w:val="kk-KZ"/>
        </w:rPr>
        <w:t>.</w:t>
      </w:r>
    </w:p>
    <w:p w:rsidR="006013E2" w:rsidRDefault="006013E2" w:rsidP="006013E2">
      <w:pPr>
        <w:spacing w:after="0" w:line="240" w:lineRule="auto"/>
        <w:ind w:left="360" w:right="-57"/>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C711BE">
        <w:rPr>
          <w:rFonts w:ascii="Times New Roman" w:hAnsi="Times New Roman" w:cs="Times New Roman"/>
          <w:sz w:val="28"/>
          <w:szCs w:val="28"/>
          <w:lang w:val="kk-KZ"/>
        </w:rPr>
        <w:t xml:space="preserve"> Ердаулетов С.Р.Геогра</w:t>
      </w:r>
      <w:r>
        <w:rPr>
          <w:rFonts w:ascii="Times New Roman" w:hAnsi="Times New Roman" w:cs="Times New Roman"/>
          <w:sz w:val="28"/>
          <w:szCs w:val="28"/>
          <w:lang w:val="kk-KZ"/>
        </w:rPr>
        <w:t xml:space="preserve">фия </w:t>
      </w:r>
      <w:r w:rsidRPr="00C711BE">
        <w:rPr>
          <w:rFonts w:ascii="Times New Roman" w:hAnsi="Times New Roman" w:cs="Times New Roman"/>
          <w:sz w:val="28"/>
          <w:szCs w:val="28"/>
          <w:lang w:val="kk-KZ"/>
        </w:rPr>
        <w:t>туризма:История,теория,методы,практика.Алматы 2000.</w:t>
      </w:r>
    </w:p>
    <w:p w:rsidR="006013E2" w:rsidRPr="001A0C11" w:rsidRDefault="006013E2" w:rsidP="006013E2">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7. </w:t>
      </w:r>
      <w:r w:rsidRPr="001A0C11">
        <w:rPr>
          <w:rFonts w:ascii="Times New Roman" w:hAnsi="Times New Roman" w:cs="Times New Roman"/>
          <w:sz w:val="28"/>
        </w:rPr>
        <w:t>Абуков А.Х. Туризм на новом этапе. Социальные аспекты развития туризма в СССР. М., Профиздат, 1983.</w:t>
      </w:r>
    </w:p>
    <w:p w:rsidR="006013E2" w:rsidRPr="001A0C11" w:rsidRDefault="006013E2" w:rsidP="006013E2">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8. </w:t>
      </w:r>
      <w:r w:rsidRPr="001A0C11">
        <w:rPr>
          <w:rFonts w:ascii="Times New Roman" w:hAnsi="Times New Roman" w:cs="Times New Roman"/>
          <w:sz w:val="28"/>
        </w:rPr>
        <w:t>Абулхаиров А. Чтоб не иссякли родники // Вестник гор, 2000, №1.</w:t>
      </w:r>
    </w:p>
    <w:p w:rsidR="006013E2" w:rsidRPr="001A0C11" w:rsidRDefault="006013E2" w:rsidP="006013E2">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9. </w:t>
      </w:r>
      <w:r w:rsidRPr="001A0C11">
        <w:rPr>
          <w:rFonts w:ascii="Times New Roman" w:hAnsi="Times New Roman" w:cs="Times New Roman"/>
          <w:sz w:val="28"/>
        </w:rPr>
        <w:t>Азар В.И. Введение в экономику иностранного туризма: Вопросы методологии.  М., Экономика, 1975.</w:t>
      </w:r>
    </w:p>
    <w:p w:rsidR="006013E2" w:rsidRPr="001A0C11" w:rsidRDefault="006013E2" w:rsidP="006013E2">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10. </w:t>
      </w:r>
      <w:r w:rsidRPr="001A0C11">
        <w:rPr>
          <w:rFonts w:ascii="Times New Roman" w:hAnsi="Times New Roman" w:cs="Times New Roman"/>
          <w:sz w:val="28"/>
        </w:rPr>
        <w:t>Акишев К.А. Курган Иссык. М., 1978.</w:t>
      </w:r>
    </w:p>
    <w:p w:rsidR="006013E2" w:rsidRDefault="006013E2" w:rsidP="006013E2">
      <w:pPr>
        <w:spacing w:after="0" w:line="240" w:lineRule="auto"/>
        <w:ind w:left="360"/>
        <w:jc w:val="both"/>
        <w:rPr>
          <w:rFonts w:ascii="Times New Roman" w:hAnsi="Times New Roman" w:cs="Times New Roman"/>
          <w:sz w:val="28"/>
          <w:lang w:val="kk-KZ"/>
        </w:rPr>
      </w:pPr>
      <w:r>
        <w:rPr>
          <w:rFonts w:ascii="Times New Roman" w:hAnsi="Times New Roman" w:cs="Times New Roman"/>
          <w:sz w:val="28"/>
          <w:lang w:val="kk-KZ"/>
        </w:rPr>
        <w:t xml:space="preserve">11. </w:t>
      </w:r>
      <w:r w:rsidRPr="001A0C11">
        <w:rPr>
          <w:rFonts w:ascii="Times New Roman" w:hAnsi="Times New Roman" w:cs="Times New Roman"/>
          <w:sz w:val="28"/>
        </w:rPr>
        <w:t>Александр Македонский // Большая советская энциклопедия. Т.1. изд.3. М., 1969, с.с. 407-408.</w:t>
      </w:r>
    </w:p>
    <w:p w:rsidR="006013E2" w:rsidRPr="001A0C11" w:rsidRDefault="006013E2" w:rsidP="006013E2">
      <w:pPr>
        <w:spacing w:after="0" w:line="240" w:lineRule="auto"/>
        <w:ind w:left="360"/>
        <w:jc w:val="both"/>
        <w:rPr>
          <w:rFonts w:ascii="Times New Roman" w:hAnsi="Times New Roman" w:cs="Times New Roman"/>
          <w:sz w:val="28"/>
        </w:rPr>
      </w:pPr>
      <w:r>
        <w:rPr>
          <w:rFonts w:ascii="Times New Roman" w:hAnsi="Times New Roman" w:cs="Times New Roman"/>
          <w:sz w:val="28"/>
          <w:lang w:val="kk-KZ"/>
        </w:rPr>
        <w:t xml:space="preserve">12 </w:t>
      </w:r>
      <w:r w:rsidRPr="001A0C11">
        <w:rPr>
          <w:rFonts w:ascii="Times New Roman" w:hAnsi="Times New Roman" w:cs="Times New Roman"/>
          <w:sz w:val="28"/>
        </w:rPr>
        <w:t>Александрова Ю.А. Экономика и территориальная организация международного туризма. Учебное пособие. М., 1996.</w:t>
      </w: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Default="006013E2" w:rsidP="0052250A">
      <w:pPr>
        <w:jc w:val="both"/>
        <w:rPr>
          <w:rFonts w:ascii="Times New Roman" w:hAnsi="Times New Roman" w:cs="Times New Roman"/>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sidRPr="006013E2">
        <w:rPr>
          <w:rFonts w:ascii="Times New Roman" w:eastAsia="Times New Roman" w:hAnsi="Times New Roman" w:cs="Times New Roman"/>
          <w:sz w:val="28"/>
          <w:szCs w:val="28"/>
          <w:lang w:val="kk-KZ"/>
        </w:rPr>
        <w:t>Садыков Ж.Ж</w:t>
      </w: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Pr>
          <w:rFonts w:ascii="Times New Roman" w:hAnsi="Times New Roman" w:cs="Times New Roman"/>
          <w:sz w:val="28"/>
          <w:szCs w:val="28"/>
          <w:lang w:val="kk-KZ"/>
        </w:rPr>
        <w:t>«Халықаралық туристік ұйымдар</w:t>
      </w:r>
      <w:r w:rsidRPr="006013E2">
        <w:rPr>
          <w:rFonts w:ascii="Times New Roman" w:eastAsia="Times New Roman" w:hAnsi="Times New Roman" w:cs="Times New Roman"/>
          <w:sz w:val="28"/>
          <w:szCs w:val="28"/>
          <w:lang w:val="kk-KZ"/>
        </w:rPr>
        <w:t xml:space="preserve">» пәнінен  </w:t>
      </w:r>
      <w:r>
        <w:rPr>
          <w:rFonts w:ascii="Times New Roman" w:hAnsi="Times New Roman" w:cs="Times New Roman"/>
          <w:sz w:val="28"/>
          <w:szCs w:val="28"/>
          <w:lang w:val="kk-KZ"/>
        </w:rPr>
        <w:t xml:space="preserve"> дәрістер кешені</w:t>
      </w:r>
    </w:p>
    <w:p w:rsidR="006013E2" w:rsidRDefault="006013E2" w:rsidP="006013E2">
      <w:pPr>
        <w:spacing w:after="0" w:line="240" w:lineRule="auto"/>
        <w:jc w:val="center"/>
        <w:rPr>
          <w:rFonts w:ascii="Times New Roman" w:hAnsi="Times New Roman" w:cs="Times New Roman"/>
          <w:sz w:val="28"/>
          <w:szCs w:val="28"/>
          <w:lang w:val="kk-KZ"/>
        </w:rPr>
      </w:pPr>
    </w:p>
    <w:p w:rsidR="006013E2" w:rsidRDefault="006013E2" w:rsidP="006013E2">
      <w:pPr>
        <w:spacing w:after="0" w:line="240" w:lineRule="auto"/>
        <w:jc w:val="center"/>
        <w:rPr>
          <w:rFonts w:ascii="Times New Roman" w:hAnsi="Times New Roman" w:cs="Times New Roman"/>
          <w:sz w:val="28"/>
          <w:szCs w:val="28"/>
          <w:lang w:val="kk-KZ"/>
        </w:rPr>
      </w:pPr>
    </w:p>
    <w:p w:rsidR="006013E2" w:rsidRDefault="006013E2" w:rsidP="006013E2">
      <w:pPr>
        <w:spacing w:after="0" w:line="240" w:lineRule="auto"/>
        <w:jc w:val="center"/>
        <w:rPr>
          <w:rFonts w:ascii="Times New Roman" w:hAnsi="Times New Roman" w:cs="Times New Roman"/>
          <w:sz w:val="28"/>
          <w:szCs w:val="28"/>
          <w:lang w:val="kk-KZ"/>
        </w:rPr>
      </w:pPr>
    </w:p>
    <w:p w:rsidR="006013E2" w:rsidRDefault="006013E2" w:rsidP="006013E2">
      <w:pPr>
        <w:spacing w:after="0" w:line="240" w:lineRule="auto"/>
        <w:jc w:val="center"/>
        <w:rPr>
          <w:rFonts w:ascii="Times New Roman" w:hAnsi="Times New Roman" w:cs="Times New Roman"/>
          <w:sz w:val="28"/>
          <w:szCs w:val="28"/>
          <w:lang w:val="kk-KZ"/>
        </w:rPr>
      </w:pPr>
    </w:p>
    <w:p w:rsidR="006013E2" w:rsidRDefault="006013E2" w:rsidP="006013E2">
      <w:pPr>
        <w:spacing w:after="0" w:line="240" w:lineRule="auto"/>
        <w:jc w:val="center"/>
        <w:rPr>
          <w:rFonts w:ascii="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sidRPr="006013E2">
        <w:rPr>
          <w:rFonts w:ascii="Times New Roman" w:eastAsia="Times New Roman" w:hAnsi="Times New Roman" w:cs="Times New Roman"/>
          <w:sz w:val="28"/>
          <w:szCs w:val="28"/>
          <w:lang w:val="kk-KZ"/>
        </w:rPr>
        <w:t>Басылымға ұсынылды _________</w:t>
      </w: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sidRPr="006013E2">
        <w:rPr>
          <w:rFonts w:ascii="Times New Roman" w:eastAsia="Times New Roman" w:hAnsi="Times New Roman" w:cs="Times New Roman"/>
          <w:sz w:val="28"/>
          <w:szCs w:val="28"/>
          <w:lang w:val="kk-KZ"/>
        </w:rPr>
        <w:t>Формат қағазы X Y 1/6</w:t>
      </w:r>
    </w:p>
    <w:p w:rsidR="006013E2" w:rsidRPr="006013E2" w:rsidRDefault="006013E2" w:rsidP="006013E2">
      <w:pPr>
        <w:spacing w:after="0" w:line="240" w:lineRule="auto"/>
        <w:jc w:val="center"/>
        <w:rPr>
          <w:rFonts w:ascii="Times New Roman" w:eastAsia="Times New Roman" w:hAnsi="Times New Roman" w:cs="Times New Roman"/>
          <w:sz w:val="28"/>
          <w:szCs w:val="28"/>
        </w:rPr>
      </w:pPr>
      <w:r w:rsidRPr="006013E2">
        <w:rPr>
          <w:rFonts w:ascii="Times New Roman" w:eastAsia="Times New Roman" w:hAnsi="Times New Roman" w:cs="Times New Roman"/>
          <w:sz w:val="28"/>
          <w:szCs w:val="28"/>
          <w:lang w:val="kk-KZ"/>
        </w:rPr>
        <w:t xml:space="preserve">Типографияның қағазы. </w:t>
      </w:r>
      <w:r w:rsidRPr="006013E2">
        <w:rPr>
          <w:rFonts w:ascii="Times New Roman" w:eastAsia="Times New Roman" w:hAnsi="Times New Roman" w:cs="Times New Roman"/>
          <w:sz w:val="28"/>
          <w:szCs w:val="28"/>
        </w:rPr>
        <w:t xml:space="preserve">Печать офсетная. </w:t>
      </w:r>
      <w:r w:rsidRPr="006013E2">
        <w:rPr>
          <w:rFonts w:ascii="Times New Roman" w:eastAsia="Times New Roman" w:hAnsi="Times New Roman" w:cs="Times New Roman"/>
          <w:sz w:val="28"/>
          <w:szCs w:val="28"/>
          <w:lang w:val="kk-KZ"/>
        </w:rPr>
        <w:t>Көлемі</w:t>
      </w:r>
      <w:r w:rsidRPr="006013E2">
        <w:rPr>
          <w:rFonts w:ascii="Times New Roman" w:eastAsia="Times New Roman" w:hAnsi="Times New Roman" w:cs="Times New Roman"/>
          <w:sz w:val="28"/>
          <w:szCs w:val="28"/>
        </w:rPr>
        <w:t xml:space="preserve"> 1 </w:t>
      </w:r>
      <w:r w:rsidRPr="006013E2">
        <w:rPr>
          <w:rFonts w:ascii="Times New Roman" w:eastAsia="Times New Roman" w:hAnsi="Times New Roman" w:cs="Times New Roman"/>
          <w:sz w:val="28"/>
          <w:szCs w:val="28"/>
          <w:lang w:val="kk-KZ"/>
        </w:rPr>
        <w:t>б</w:t>
      </w:r>
      <w:r w:rsidRPr="006013E2">
        <w:rPr>
          <w:rFonts w:ascii="Times New Roman" w:eastAsia="Times New Roman" w:hAnsi="Times New Roman" w:cs="Times New Roman"/>
          <w:sz w:val="28"/>
          <w:szCs w:val="28"/>
        </w:rPr>
        <w:t>.</w:t>
      </w:r>
      <w:r w:rsidRPr="006013E2">
        <w:rPr>
          <w:rFonts w:ascii="Times New Roman" w:eastAsia="Times New Roman" w:hAnsi="Times New Roman" w:cs="Times New Roman"/>
          <w:sz w:val="28"/>
          <w:szCs w:val="28"/>
          <w:lang w:val="kk-KZ"/>
        </w:rPr>
        <w:t>к</w:t>
      </w:r>
      <w:r w:rsidRPr="006013E2">
        <w:rPr>
          <w:rFonts w:ascii="Times New Roman" w:eastAsia="Times New Roman" w:hAnsi="Times New Roman" w:cs="Times New Roman"/>
          <w:sz w:val="28"/>
          <w:szCs w:val="28"/>
        </w:rPr>
        <w:t>.</w:t>
      </w:r>
    </w:p>
    <w:p w:rsidR="006013E2" w:rsidRPr="006013E2" w:rsidRDefault="006013E2" w:rsidP="006013E2">
      <w:pPr>
        <w:spacing w:after="0" w:line="240" w:lineRule="auto"/>
        <w:jc w:val="center"/>
        <w:rPr>
          <w:rFonts w:ascii="Times New Roman" w:eastAsia="Times New Roman" w:hAnsi="Times New Roman" w:cs="Times New Roman"/>
          <w:sz w:val="28"/>
          <w:szCs w:val="28"/>
        </w:rPr>
      </w:pPr>
      <w:r w:rsidRPr="006013E2">
        <w:rPr>
          <w:rFonts w:ascii="Times New Roman" w:eastAsia="Times New Roman" w:hAnsi="Times New Roman" w:cs="Times New Roman"/>
          <w:sz w:val="28"/>
          <w:szCs w:val="28"/>
        </w:rPr>
        <w:t xml:space="preserve">Тираж _______ экз. </w:t>
      </w:r>
      <w:r w:rsidRPr="006013E2">
        <w:rPr>
          <w:rFonts w:ascii="Times New Roman" w:eastAsia="Times New Roman" w:hAnsi="Times New Roman" w:cs="Times New Roman"/>
          <w:sz w:val="28"/>
          <w:szCs w:val="28"/>
          <w:lang w:val="kk-KZ"/>
        </w:rPr>
        <w:t>Тапсырыс</w:t>
      </w:r>
      <w:r w:rsidRPr="006013E2">
        <w:rPr>
          <w:rFonts w:ascii="Times New Roman" w:eastAsia="Times New Roman" w:hAnsi="Times New Roman" w:cs="Times New Roman"/>
          <w:sz w:val="28"/>
          <w:szCs w:val="28"/>
        </w:rPr>
        <w:t xml:space="preserve"> № ______</w:t>
      </w:r>
    </w:p>
    <w:p w:rsidR="006013E2" w:rsidRPr="006013E2" w:rsidRDefault="006013E2" w:rsidP="006013E2">
      <w:pPr>
        <w:spacing w:after="0" w:line="240" w:lineRule="auto"/>
        <w:jc w:val="center"/>
        <w:rPr>
          <w:rFonts w:ascii="Times New Roman" w:eastAsia="Times New Roman" w:hAnsi="Times New Roman" w:cs="Times New Roman"/>
          <w:sz w:val="28"/>
          <w:szCs w:val="28"/>
        </w:rPr>
      </w:pPr>
    </w:p>
    <w:p w:rsidR="006013E2" w:rsidRPr="006013E2" w:rsidRDefault="006013E2" w:rsidP="006013E2">
      <w:pPr>
        <w:spacing w:after="0" w:line="240" w:lineRule="auto"/>
        <w:jc w:val="center"/>
        <w:rPr>
          <w:rFonts w:ascii="Times New Roman" w:eastAsia="Times New Roman" w:hAnsi="Times New Roman" w:cs="Times New Roman"/>
          <w:sz w:val="28"/>
          <w:szCs w:val="28"/>
        </w:rPr>
      </w:pPr>
    </w:p>
    <w:p w:rsidR="006013E2" w:rsidRPr="006013E2" w:rsidRDefault="006013E2" w:rsidP="006013E2">
      <w:pPr>
        <w:spacing w:after="0" w:line="240" w:lineRule="auto"/>
        <w:jc w:val="center"/>
        <w:rPr>
          <w:rFonts w:ascii="Times New Roman" w:eastAsia="Times New Roman" w:hAnsi="Times New Roman" w:cs="Times New Roman"/>
          <w:sz w:val="28"/>
          <w:szCs w:val="28"/>
        </w:rPr>
      </w:pPr>
    </w:p>
    <w:p w:rsidR="006013E2" w:rsidRPr="006013E2" w:rsidRDefault="006013E2" w:rsidP="006013E2">
      <w:pPr>
        <w:spacing w:after="0" w:line="240" w:lineRule="auto"/>
        <w:jc w:val="center"/>
        <w:rPr>
          <w:rFonts w:ascii="Times New Roman" w:eastAsia="Times New Roman" w:hAnsi="Times New Roman" w:cs="Times New Roman"/>
          <w:sz w:val="28"/>
          <w:szCs w:val="28"/>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sidRPr="006013E2">
        <w:rPr>
          <w:rFonts w:ascii="Times New Roman" w:eastAsia="Times New Roman" w:hAnsi="Times New Roman" w:cs="Times New Roman"/>
          <w:sz w:val="28"/>
          <w:szCs w:val="28"/>
          <w:lang w:val="kk-KZ"/>
        </w:rPr>
        <w:t>© М.Ауезов атындағы Оңтүстік Қазақстан мемлекеттік университеті</w:t>
      </w: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rPr>
      </w:pPr>
    </w:p>
    <w:p w:rsidR="006013E2" w:rsidRPr="006013E2" w:rsidRDefault="006013E2" w:rsidP="006013E2">
      <w:pPr>
        <w:spacing w:after="0" w:line="240" w:lineRule="auto"/>
        <w:jc w:val="center"/>
        <w:rPr>
          <w:rFonts w:ascii="Times New Roman" w:eastAsia="Times New Roman" w:hAnsi="Times New Roman" w:cs="Times New Roman"/>
          <w:sz w:val="28"/>
          <w:szCs w:val="28"/>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sidRPr="006013E2">
        <w:rPr>
          <w:rFonts w:ascii="Times New Roman" w:eastAsia="Times New Roman" w:hAnsi="Times New Roman" w:cs="Times New Roman"/>
          <w:sz w:val="28"/>
          <w:szCs w:val="28"/>
          <w:lang w:val="kk-KZ"/>
        </w:rPr>
        <w:t>Басп</w:t>
      </w:r>
      <w:r>
        <w:rPr>
          <w:rFonts w:ascii="Times New Roman" w:hAnsi="Times New Roman" w:cs="Times New Roman"/>
          <w:sz w:val="28"/>
          <w:szCs w:val="28"/>
          <w:lang w:val="kk-KZ"/>
        </w:rPr>
        <w:t>а орталығы М.Әуезов атындағы ОҚ</w:t>
      </w:r>
      <w:r w:rsidRPr="006013E2">
        <w:rPr>
          <w:rFonts w:ascii="Times New Roman" w:eastAsia="Times New Roman" w:hAnsi="Times New Roman" w:cs="Times New Roman"/>
          <w:sz w:val="28"/>
          <w:szCs w:val="28"/>
          <w:lang w:val="kk-KZ"/>
        </w:rPr>
        <w:t>У, Шымкент қаласы</w:t>
      </w: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sidRPr="006013E2">
        <w:rPr>
          <w:rFonts w:ascii="Times New Roman" w:eastAsia="Times New Roman" w:hAnsi="Times New Roman" w:cs="Times New Roman"/>
          <w:sz w:val="28"/>
          <w:szCs w:val="28"/>
          <w:lang w:val="kk-KZ"/>
        </w:rPr>
        <w:t>Тауке-хан даңғылы 5.</w:t>
      </w: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i/>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p>
    <w:p w:rsidR="006013E2" w:rsidRPr="006013E2" w:rsidRDefault="006013E2" w:rsidP="006013E2">
      <w:pPr>
        <w:spacing w:after="0" w:line="240" w:lineRule="auto"/>
        <w:jc w:val="center"/>
        <w:rPr>
          <w:rFonts w:ascii="Times New Roman" w:eastAsia="Times New Roman" w:hAnsi="Times New Roman" w:cs="Times New Roman"/>
          <w:sz w:val="28"/>
          <w:szCs w:val="28"/>
          <w:lang w:val="kk-KZ"/>
        </w:rPr>
      </w:pPr>
      <w:r w:rsidRPr="006013E2">
        <w:rPr>
          <w:rFonts w:ascii="Times New Roman" w:eastAsia="Times New Roman" w:hAnsi="Times New Roman" w:cs="Times New Roman"/>
          <w:sz w:val="28"/>
          <w:szCs w:val="28"/>
          <w:lang w:val="kk-KZ"/>
        </w:rPr>
        <w:t>*Берілген белгі АО қойылады</w:t>
      </w: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Default="006013E2" w:rsidP="006013E2">
      <w:pPr>
        <w:tabs>
          <w:tab w:val="left" w:pos="6945"/>
        </w:tabs>
        <w:rPr>
          <w:rFonts w:ascii="Calibri" w:eastAsia="Times New Roman" w:hAnsi="Calibri" w:cs="Times New Roman"/>
          <w:lang w:val="kk-KZ"/>
        </w:rPr>
      </w:pPr>
      <w:r>
        <w:rPr>
          <w:rFonts w:ascii="Calibri" w:eastAsia="Times New Roman" w:hAnsi="Calibri" w:cs="Times New Roman"/>
          <w:lang w:val="kk-KZ"/>
        </w:rPr>
        <w:tab/>
      </w:r>
    </w:p>
    <w:p w:rsidR="006013E2" w:rsidRDefault="006013E2" w:rsidP="006013E2">
      <w:pPr>
        <w:jc w:val="center"/>
        <w:rPr>
          <w:rFonts w:ascii="Calibri" w:eastAsia="Times New Roman" w:hAnsi="Calibri" w:cs="Times New Roman"/>
          <w:lang w:val="kk-KZ"/>
        </w:rPr>
      </w:pPr>
    </w:p>
    <w:p w:rsidR="006013E2" w:rsidRDefault="006013E2" w:rsidP="006013E2">
      <w:pPr>
        <w:jc w:val="center"/>
        <w:rPr>
          <w:rFonts w:ascii="Calibri" w:eastAsia="Times New Roman" w:hAnsi="Calibri" w:cs="Times New Roman"/>
          <w:lang w:val="kk-KZ"/>
        </w:rPr>
      </w:pPr>
    </w:p>
    <w:p w:rsidR="006013E2" w:rsidRPr="001D6FE6" w:rsidRDefault="006013E2" w:rsidP="0052250A">
      <w:pPr>
        <w:jc w:val="both"/>
        <w:rPr>
          <w:rFonts w:ascii="Times New Roman" w:hAnsi="Times New Roman" w:cs="Times New Roman"/>
          <w:lang w:val="kk-KZ"/>
        </w:rPr>
      </w:pPr>
    </w:p>
    <w:sectPr w:rsidR="006013E2" w:rsidRPr="001D6FE6" w:rsidSect="005C72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Kz Times New Roman">
    <w:altName w:val="Times New Roman"/>
    <w:charset w:val="CC"/>
    <w:family w:val="roman"/>
    <w:pitch w:val="variable"/>
    <w:sig w:usb0="A0007AAF" w:usb1="4000387A" w:usb2="00000028"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3DD2"/>
    <w:multiLevelType w:val="hybridMultilevel"/>
    <w:tmpl w:val="EA38EFDE"/>
    <w:lvl w:ilvl="0" w:tplc="6B9A8070">
      <w:start w:val="1975"/>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774C68"/>
    <w:multiLevelType w:val="hybridMultilevel"/>
    <w:tmpl w:val="3D5E983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A2B160F"/>
    <w:multiLevelType w:val="hybridMultilevel"/>
    <w:tmpl w:val="D7660A8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2FE5158A"/>
    <w:multiLevelType w:val="singleLevel"/>
    <w:tmpl w:val="263AD59C"/>
    <w:lvl w:ilvl="0">
      <w:start w:val="1"/>
      <w:numFmt w:val="decimal"/>
      <w:lvlText w:val="%1."/>
      <w:legacy w:legacy="1" w:legacySpace="0" w:legacyIndent="640"/>
      <w:lvlJc w:val="left"/>
      <w:pPr>
        <w:ind w:left="920" w:hanging="640"/>
      </w:pPr>
      <w:rPr>
        <w:rFonts w:ascii="Times New Roman" w:hAnsi="Times New Roman" w:cs="Times New Roman" w:hint="default"/>
      </w:rPr>
    </w:lvl>
  </w:abstractNum>
  <w:abstractNum w:abstractNumId="4">
    <w:nsid w:val="35096141"/>
    <w:multiLevelType w:val="hybridMultilevel"/>
    <w:tmpl w:val="E8048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39562D"/>
    <w:multiLevelType w:val="hybridMultilevel"/>
    <w:tmpl w:val="9ABA80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3E14ECC"/>
    <w:multiLevelType w:val="hybridMultilevel"/>
    <w:tmpl w:val="784EBB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77D570E"/>
    <w:multiLevelType w:val="hybridMultilevel"/>
    <w:tmpl w:val="7152D43C"/>
    <w:lvl w:ilvl="0" w:tplc="3698B5A0">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num w:numId="1">
    <w:abstractNumId w:val="4"/>
  </w:num>
  <w:num w:numId="2">
    <w:abstractNumId w:val="0"/>
  </w:num>
  <w:num w:numId="3">
    <w:abstractNumId w:val="2"/>
  </w:num>
  <w:num w:numId="4">
    <w:abstractNumId w:val="7"/>
  </w:num>
  <w:num w:numId="5">
    <w:abstractNumId w:val="5"/>
  </w:num>
  <w:num w:numId="6">
    <w:abstractNumId w:val="3"/>
    <w:lvlOverride w:ilvl="0">
      <w:lvl w:ilvl="0">
        <w:start w:val="4"/>
        <w:numFmt w:val="decimal"/>
        <w:lvlText w:val="%1."/>
        <w:legacy w:legacy="1" w:legacySpace="0" w:legacyIndent="640"/>
        <w:lvlJc w:val="left"/>
        <w:pPr>
          <w:ind w:left="920" w:hanging="640"/>
        </w:pPr>
        <w:rPr>
          <w:rFonts w:ascii="Times New Roman" w:hAnsi="Times New Roman" w:cs="Times New Roman" w:hint="default"/>
        </w:rPr>
      </w:lvl>
    </w:lvlOverride>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9E784A"/>
    <w:rsid w:val="00020D51"/>
    <w:rsid w:val="001D6FE6"/>
    <w:rsid w:val="0028698F"/>
    <w:rsid w:val="0052250A"/>
    <w:rsid w:val="005368B9"/>
    <w:rsid w:val="005C727C"/>
    <w:rsid w:val="005F2F10"/>
    <w:rsid w:val="006013E2"/>
    <w:rsid w:val="006B68A3"/>
    <w:rsid w:val="007E19B7"/>
    <w:rsid w:val="0087621D"/>
    <w:rsid w:val="0089268B"/>
    <w:rsid w:val="00934FCE"/>
    <w:rsid w:val="009E784A"/>
    <w:rsid w:val="00AD77C2"/>
    <w:rsid w:val="00DA60C5"/>
    <w:rsid w:val="00DC2FC6"/>
    <w:rsid w:val="00DE7628"/>
    <w:rsid w:val="00E842F3"/>
    <w:rsid w:val="00EA3BC8"/>
    <w:rsid w:val="00F74D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27C"/>
  </w:style>
  <w:style w:type="paragraph" w:styleId="2">
    <w:name w:val="heading 2"/>
    <w:basedOn w:val="a"/>
    <w:next w:val="a"/>
    <w:link w:val="20"/>
    <w:uiPriority w:val="9"/>
    <w:semiHidden/>
    <w:unhideWhenUsed/>
    <w:qFormat/>
    <w:rsid w:val="00DA60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qFormat/>
    <w:rsid w:val="0052250A"/>
    <w:pPr>
      <w:keepNext/>
      <w:widowControl w:val="0"/>
      <w:overflowPunct w:val="0"/>
      <w:autoSpaceDE w:val="0"/>
      <w:autoSpaceDN w:val="0"/>
      <w:adjustRightInd w:val="0"/>
      <w:spacing w:before="120" w:after="0" w:line="240" w:lineRule="auto"/>
      <w:ind w:firstLine="567"/>
      <w:jc w:val="center"/>
      <w:textAlignment w:val="baseline"/>
      <w:outlineLvl w:val="5"/>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E784A"/>
    <w:pPr>
      <w:ind w:left="720"/>
      <w:contextualSpacing/>
    </w:pPr>
    <w:rPr>
      <w:rFonts w:ascii="Calibri" w:eastAsia="Calibri" w:hAnsi="Calibri" w:cs="Times New Roman"/>
      <w:lang w:eastAsia="en-US"/>
    </w:rPr>
  </w:style>
  <w:style w:type="paragraph" w:styleId="a4">
    <w:name w:val="Normal (Web)"/>
    <w:basedOn w:val="a"/>
    <w:rsid w:val="009E78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Основной текст 21"/>
    <w:basedOn w:val="a"/>
    <w:rsid w:val="009E784A"/>
    <w:pPr>
      <w:widowControl w:val="0"/>
      <w:overflowPunct w:val="0"/>
      <w:autoSpaceDE w:val="0"/>
      <w:autoSpaceDN w:val="0"/>
      <w:adjustRightInd w:val="0"/>
      <w:spacing w:after="0" w:line="218" w:lineRule="auto"/>
      <w:ind w:firstLine="567"/>
      <w:jc w:val="both"/>
    </w:pPr>
    <w:rPr>
      <w:rFonts w:ascii="Times New Roman" w:eastAsia="Times New Roman" w:hAnsi="Times New Roman" w:cs="Times New Roman"/>
      <w:sz w:val="28"/>
      <w:szCs w:val="20"/>
    </w:rPr>
  </w:style>
  <w:style w:type="character" w:customStyle="1" w:styleId="60">
    <w:name w:val="Заголовок 6 Знак"/>
    <w:basedOn w:val="a0"/>
    <w:link w:val="6"/>
    <w:rsid w:val="0052250A"/>
    <w:rPr>
      <w:rFonts w:ascii="Times New Roman" w:eastAsia="Times New Roman" w:hAnsi="Times New Roman" w:cs="Times New Roman"/>
      <w:sz w:val="28"/>
      <w:szCs w:val="20"/>
    </w:rPr>
  </w:style>
  <w:style w:type="paragraph" w:styleId="a5">
    <w:name w:val="Body Text Indent"/>
    <w:basedOn w:val="a"/>
    <w:link w:val="a6"/>
    <w:rsid w:val="0052250A"/>
    <w:pPr>
      <w:widowControl w:val="0"/>
      <w:overflowPunct w:val="0"/>
      <w:autoSpaceDE w:val="0"/>
      <w:autoSpaceDN w:val="0"/>
      <w:adjustRightInd w:val="0"/>
      <w:spacing w:after="0" w:line="260" w:lineRule="auto"/>
      <w:ind w:left="2552" w:hanging="1985"/>
      <w:jc w:val="both"/>
      <w:textAlignment w:val="baseline"/>
    </w:pPr>
    <w:rPr>
      <w:rFonts w:ascii="Times New Roman" w:eastAsia="Times New Roman" w:hAnsi="Times New Roman" w:cs="Times New Roman"/>
      <w:sz w:val="28"/>
      <w:szCs w:val="20"/>
    </w:rPr>
  </w:style>
  <w:style w:type="character" w:customStyle="1" w:styleId="a6">
    <w:name w:val="Основной текст с отступом Знак"/>
    <w:basedOn w:val="a0"/>
    <w:link w:val="a5"/>
    <w:rsid w:val="0052250A"/>
    <w:rPr>
      <w:rFonts w:ascii="Times New Roman" w:eastAsia="Times New Roman" w:hAnsi="Times New Roman" w:cs="Times New Roman"/>
      <w:sz w:val="28"/>
      <w:szCs w:val="20"/>
    </w:rPr>
  </w:style>
  <w:style w:type="character" w:styleId="a7">
    <w:name w:val="Hyperlink"/>
    <w:basedOn w:val="a0"/>
    <w:uiPriority w:val="99"/>
    <w:unhideWhenUsed/>
    <w:rsid w:val="001D6FE6"/>
    <w:rPr>
      <w:color w:val="0000FF"/>
      <w:u w:val="single"/>
    </w:rPr>
  </w:style>
  <w:style w:type="character" w:customStyle="1" w:styleId="20">
    <w:name w:val="Заголовок 2 Знак"/>
    <w:basedOn w:val="a0"/>
    <w:link w:val="2"/>
    <w:uiPriority w:val="9"/>
    <w:semiHidden/>
    <w:rsid w:val="00DA60C5"/>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DA60C5"/>
  </w:style>
  <w:style w:type="paragraph" w:styleId="a8">
    <w:name w:val="Body Text"/>
    <w:basedOn w:val="a"/>
    <w:link w:val="a9"/>
    <w:uiPriority w:val="99"/>
    <w:semiHidden/>
    <w:unhideWhenUsed/>
    <w:rsid w:val="006B68A3"/>
    <w:pPr>
      <w:spacing w:after="120"/>
    </w:pPr>
  </w:style>
  <w:style w:type="character" w:customStyle="1" w:styleId="a9">
    <w:name w:val="Основной текст Знак"/>
    <w:basedOn w:val="a0"/>
    <w:link w:val="a8"/>
    <w:uiPriority w:val="99"/>
    <w:semiHidden/>
    <w:rsid w:val="006B68A3"/>
  </w:style>
  <w:style w:type="table" w:styleId="aa">
    <w:name w:val="Table Grid"/>
    <w:basedOn w:val="a1"/>
    <w:uiPriority w:val="59"/>
    <w:rsid w:val="006B68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Title"/>
    <w:basedOn w:val="a"/>
    <w:link w:val="ac"/>
    <w:qFormat/>
    <w:rsid w:val="0089268B"/>
    <w:pPr>
      <w:spacing w:after="0" w:line="240" w:lineRule="auto"/>
      <w:jc w:val="center"/>
    </w:pPr>
    <w:rPr>
      <w:rFonts w:ascii="Times New Roman" w:eastAsia="Times New Roman" w:hAnsi="Times New Roman" w:cs="Times New Roman"/>
      <w:sz w:val="28"/>
      <w:szCs w:val="20"/>
    </w:rPr>
  </w:style>
  <w:style w:type="character" w:customStyle="1" w:styleId="ac">
    <w:name w:val="Название Знак"/>
    <w:basedOn w:val="a0"/>
    <w:link w:val="ab"/>
    <w:rsid w:val="0089268B"/>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8%D0%9A%D0%90%D0%9E" TargetMode="External"/><Relationship Id="rId3" Type="http://schemas.openxmlformats.org/officeDocument/2006/relationships/settings" Target="settings.xml"/><Relationship Id="rId7" Type="http://schemas.openxmlformats.org/officeDocument/2006/relationships/hyperlink" Target="http://ru.wikipedia.org/wiki/%D0%9D%D0%B8%D0%B4%D0%B5%D1%80%D0%BB%D0%B0%D0%BD%D0%B4%D1%8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1919" TargetMode="External"/><Relationship Id="rId11" Type="http://schemas.openxmlformats.org/officeDocument/2006/relationships/theme" Target="theme/theme1.xml"/><Relationship Id="rId5" Type="http://schemas.openxmlformats.org/officeDocument/2006/relationships/hyperlink" Target="http://ru.wikipedia.org/wiki/28_%D0%B0%D0%B2%D0%B3%D1%83%D1%81%D1%82%D0%B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our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42</Pages>
  <Words>13529</Words>
  <Characters>77118</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2022-01-20T08:49:00Z</dcterms:created>
  <dcterms:modified xsi:type="dcterms:W3CDTF">2022-02-04T13:05:00Z</dcterms:modified>
</cp:coreProperties>
</file>